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7E" w:rsidRPr="003442A0" w:rsidRDefault="0051187E" w:rsidP="0051187E">
      <w:pPr>
        <w:spacing w:line="259" w:lineRule="auto"/>
        <w:ind w:right="84"/>
        <w:jc w:val="center"/>
      </w:pPr>
      <w:r w:rsidRPr="003442A0">
        <w:rPr>
          <w:b/>
          <w:sz w:val="30"/>
        </w:rPr>
        <w:t xml:space="preserve">ТЕХНИЧЕСКО ЗАДАНИЕ </w:t>
      </w:r>
    </w:p>
    <w:p w:rsidR="0051187E" w:rsidRPr="000820CF" w:rsidRDefault="00266622" w:rsidP="00266622">
      <w:pPr>
        <w:pStyle w:val="a0"/>
        <w:shd w:val="clear" w:color="auto" w:fill="auto"/>
        <w:spacing w:before="0" w:line="336" w:lineRule="exact"/>
        <w:ind w:left="709" w:firstLine="0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0820CF">
        <w:rPr>
          <w:rFonts w:ascii="Times New Roman" w:eastAsia="Times New Roman" w:hAnsi="Times New Roman"/>
          <w:b/>
          <w:sz w:val="24"/>
          <w:szCs w:val="24"/>
          <w:lang w:val="bg-BG"/>
        </w:rPr>
        <w:t>за обект: „Реконструкция на участък от I-ва Искърска магистрала и монтаж на 4 бр. клапи DN600”</w:t>
      </w:r>
    </w:p>
    <w:p w:rsidR="00266622" w:rsidRPr="000820CF" w:rsidRDefault="00266622" w:rsidP="00266622">
      <w:pPr>
        <w:pStyle w:val="a0"/>
        <w:shd w:val="clear" w:color="auto" w:fill="auto"/>
        <w:spacing w:before="0" w:line="336" w:lineRule="exact"/>
        <w:ind w:left="709" w:firstLine="0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4B0261" w:rsidRPr="00EE02B5" w:rsidRDefault="00CF0DAA" w:rsidP="004B0261">
      <w:pPr>
        <w:jc w:val="both"/>
      </w:pPr>
      <w:r>
        <w:rPr>
          <w:lang w:val="bg-BG"/>
        </w:rPr>
        <w:t>Предметът на техническото задание е</w:t>
      </w:r>
      <w:r w:rsidR="00266622" w:rsidRPr="000820CF">
        <w:rPr>
          <w:lang w:val="bg-BG"/>
        </w:rPr>
        <w:t xml:space="preserve"> р</w:t>
      </w:r>
      <w:r w:rsidR="00D31074" w:rsidRPr="000820CF">
        <w:t>еконструкция</w:t>
      </w:r>
      <w:r w:rsidR="004B0261" w:rsidRPr="000820CF">
        <w:t xml:space="preserve"> на съществуващ топлопровод DN300 с</w:t>
      </w:r>
      <w:r w:rsidR="004B0261" w:rsidRPr="000820CF">
        <w:rPr>
          <w:lang w:val="bg-BG"/>
        </w:rPr>
        <w:t xml:space="preserve"> топлоппровод</w:t>
      </w:r>
      <w:r w:rsidR="004B0261" w:rsidRPr="000820CF">
        <w:t xml:space="preserve"> DN600 и монтаж на 4 бр. спирателни клапи DN 600</w:t>
      </w:r>
      <w:r w:rsidR="00B82D33" w:rsidRPr="000820CF">
        <w:rPr>
          <w:lang w:val="bg-BG"/>
        </w:rPr>
        <w:t xml:space="preserve">, на </w:t>
      </w:r>
      <w:r w:rsidR="00122CA0" w:rsidRPr="000820CF">
        <w:rPr>
          <w:lang w:val="bg-BG"/>
        </w:rPr>
        <w:t>участък от I-ва Искърска магистрала</w:t>
      </w:r>
      <w:r w:rsidR="004B0261" w:rsidRPr="000820CF">
        <w:rPr>
          <w:lang w:val="bg-BG"/>
        </w:rPr>
        <w:t>.</w:t>
      </w:r>
      <w:r w:rsidR="004B0261" w:rsidRPr="000820CF">
        <w:t xml:space="preserve"> </w:t>
      </w:r>
      <w:r w:rsidR="004B0261" w:rsidRPr="000820CF">
        <w:rPr>
          <w:lang w:val="bg-BG"/>
        </w:rPr>
        <w:t xml:space="preserve">Съществуващият топлопровод </w:t>
      </w:r>
      <w:r w:rsidR="004B0261" w:rsidRPr="000820CF">
        <w:t xml:space="preserve">DN300 </w:t>
      </w:r>
      <w:r w:rsidR="004B0261" w:rsidRPr="000820CF">
        <w:rPr>
          <w:lang w:val="bg-BG"/>
        </w:rPr>
        <w:t xml:space="preserve">е положен в обсадна стоманена тръба </w:t>
      </w:r>
      <w:r w:rsidR="004B0261" w:rsidRPr="000820CF">
        <w:t xml:space="preserve">DN600, </w:t>
      </w:r>
      <w:r w:rsidR="004B0261" w:rsidRPr="000820CF">
        <w:rPr>
          <w:lang w:val="bg-BG"/>
        </w:rPr>
        <w:t xml:space="preserve">която от своя страна е монтирана в обсадна стоманена тръба </w:t>
      </w:r>
      <w:r w:rsidR="004B0261" w:rsidRPr="000820CF">
        <w:t xml:space="preserve">DN700. </w:t>
      </w:r>
      <w:r w:rsidR="004B0261" w:rsidRPr="000820CF">
        <w:rPr>
          <w:lang w:val="bg-BG"/>
        </w:rPr>
        <w:t xml:space="preserve">За монтажа на новия топлопровод </w:t>
      </w:r>
      <w:r w:rsidR="004B0261" w:rsidRPr="000820CF">
        <w:t>DN600</w:t>
      </w:r>
      <w:r w:rsidR="004B0261" w:rsidRPr="000820CF">
        <w:rPr>
          <w:lang w:val="bg-BG"/>
        </w:rPr>
        <w:t xml:space="preserve"> е необходимо да се демонтират съществуващите тръби </w:t>
      </w:r>
      <w:r w:rsidR="004B0261" w:rsidRPr="000820CF">
        <w:t xml:space="preserve">DN300 </w:t>
      </w:r>
      <w:r w:rsidR="004B0261" w:rsidRPr="000820CF">
        <w:rPr>
          <w:lang w:val="bg-BG"/>
        </w:rPr>
        <w:t xml:space="preserve">и </w:t>
      </w:r>
      <w:r w:rsidR="004B0261" w:rsidRPr="000820CF">
        <w:t xml:space="preserve">DN 600 </w:t>
      </w:r>
      <w:r w:rsidR="004B0261" w:rsidRPr="000820CF">
        <w:rPr>
          <w:lang w:val="bg-BG"/>
        </w:rPr>
        <w:t>чрез изтегляне.</w:t>
      </w:r>
      <w:r w:rsidR="004B0261">
        <w:t xml:space="preserve"> </w:t>
      </w:r>
    </w:p>
    <w:p w:rsidR="004B0261" w:rsidRDefault="004B0261" w:rsidP="0051187E">
      <w:pPr>
        <w:pStyle w:val="a0"/>
        <w:shd w:val="clear" w:color="auto" w:fill="auto"/>
        <w:spacing w:before="0" w:line="336" w:lineRule="exact"/>
        <w:ind w:left="709" w:firstLine="0"/>
        <w:jc w:val="both"/>
        <w:rPr>
          <w:rFonts w:ascii="Times New Roman" w:eastAsia="Times New Roman" w:hAnsi="Times New Roman"/>
          <w:color w:val="000000"/>
          <w:sz w:val="23"/>
          <w:szCs w:val="22"/>
        </w:rPr>
      </w:pPr>
    </w:p>
    <w:p w:rsidR="0051187E" w:rsidRPr="00CF0DAA" w:rsidRDefault="0051187E" w:rsidP="0051187E">
      <w:pPr>
        <w:pStyle w:val="a0"/>
        <w:shd w:val="clear" w:color="auto" w:fill="auto"/>
        <w:spacing w:before="0" w:line="336" w:lineRule="exact"/>
        <w:ind w:left="709" w:firstLine="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CF0DAA">
        <w:rPr>
          <w:rFonts w:ascii="Times New Roman" w:eastAsia="Times New Roman" w:hAnsi="Times New Roman"/>
          <w:color w:val="000000"/>
          <w:sz w:val="24"/>
          <w:szCs w:val="22"/>
        </w:rPr>
        <w:t>Изходни данни:</w:t>
      </w:r>
    </w:p>
    <w:p w:rsidR="0051187E" w:rsidRPr="00CF0DAA" w:rsidRDefault="0051187E" w:rsidP="0051187E">
      <w:pPr>
        <w:pStyle w:val="a0"/>
        <w:numPr>
          <w:ilvl w:val="0"/>
          <w:numId w:val="19"/>
        </w:numPr>
        <w:shd w:val="clear" w:color="auto" w:fill="auto"/>
        <w:tabs>
          <w:tab w:val="left" w:pos="1399"/>
        </w:tabs>
        <w:spacing w:before="0" w:line="336" w:lineRule="exact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CF0DAA">
        <w:rPr>
          <w:rFonts w:ascii="Times New Roman" w:eastAsia="Times New Roman" w:hAnsi="Times New Roman"/>
          <w:color w:val="000000"/>
          <w:sz w:val="24"/>
          <w:szCs w:val="22"/>
        </w:rPr>
        <w:t>Максимална работна температура на топлопровода: 140°С</w:t>
      </w:r>
    </w:p>
    <w:p w:rsidR="0051187E" w:rsidRPr="00CF0DAA" w:rsidRDefault="0051187E" w:rsidP="0051187E">
      <w:pPr>
        <w:pStyle w:val="a0"/>
        <w:numPr>
          <w:ilvl w:val="0"/>
          <w:numId w:val="19"/>
        </w:numPr>
        <w:shd w:val="clear" w:color="auto" w:fill="auto"/>
        <w:tabs>
          <w:tab w:val="left" w:pos="1399"/>
        </w:tabs>
        <w:spacing w:before="0" w:line="336" w:lineRule="exact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CF0DAA">
        <w:rPr>
          <w:rFonts w:ascii="Times New Roman" w:eastAsia="Times New Roman" w:hAnsi="Times New Roman"/>
          <w:color w:val="000000"/>
          <w:sz w:val="24"/>
          <w:szCs w:val="22"/>
        </w:rPr>
        <w:t>Максимално работно налягане на топлопровода: 1,6Мра</w:t>
      </w:r>
    </w:p>
    <w:p w:rsidR="0051187E" w:rsidRPr="00CF0DAA" w:rsidRDefault="0051187E" w:rsidP="00C11262">
      <w:pPr>
        <w:spacing w:line="300" w:lineRule="exact"/>
        <w:rPr>
          <w:b/>
          <w:i/>
          <w:sz w:val="28"/>
          <w:lang w:val="bg-BG"/>
        </w:rPr>
      </w:pPr>
    </w:p>
    <w:p w:rsidR="0051187E" w:rsidRDefault="0051187E" w:rsidP="0051187E">
      <w:pPr>
        <w:ind w:firstLine="708"/>
        <w:rPr>
          <w:b/>
        </w:rPr>
      </w:pPr>
      <w:r w:rsidRPr="003442A0">
        <w:rPr>
          <w:b/>
        </w:rPr>
        <w:t>Дейностите, предмет на обществената поръчка включват:</w:t>
      </w:r>
    </w:p>
    <w:p w:rsidR="0051187E" w:rsidRPr="003442A0" w:rsidRDefault="0051187E" w:rsidP="0051187E">
      <w:pPr>
        <w:ind w:firstLine="708"/>
        <w:rPr>
          <w:b/>
        </w:rPr>
      </w:pPr>
    </w:p>
    <w:p w:rsidR="0051187E" w:rsidRPr="003442A0" w:rsidRDefault="0051187E" w:rsidP="0051187E">
      <w:pPr>
        <w:pStyle w:val="Heading1"/>
        <w:keepLines/>
        <w:numPr>
          <w:ilvl w:val="0"/>
          <w:numId w:val="20"/>
        </w:numPr>
        <w:tabs>
          <w:tab w:val="center" w:pos="264"/>
          <w:tab w:val="center" w:pos="3765"/>
        </w:tabs>
        <w:spacing w:line="259" w:lineRule="auto"/>
      </w:pPr>
      <w:r w:rsidRPr="003442A0">
        <w:t>Демонтажни работи – СК</w:t>
      </w:r>
    </w:p>
    <w:p w:rsidR="0051187E" w:rsidRPr="003442A0" w:rsidRDefault="0051187E" w:rsidP="0051187E"/>
    <w:p w:rsidR="0051187E" w:rsidRPr="003442A0" w:rsidRDefault="0051187E" w:rsidP="0051187E">
      <w:pPr>
        <w:ind w:left="2115"/>
        <w:rPr>
          <w:b/>
        </w:rPr>
      </w:pPr>
      <w:r w:rsidRPr="003442A0">
        <w:rPr>
          <w:b/>
        </w:rPr>
        <w:t>Камера ЮР1, северно от Цариградско шосе</w:t>
      </w:r>
    </w:p>
    <w:p w:rsidR="0051187E" w:rsidRPr="003442A0" w:rsidRDefault="0051187E" w:rsidP="0051187E">
      <w:pPr>
        <w:pStyle w:val="ListParagraph"/>
        <w:numPr>
          <w:ilvl w:val="1"/>
          <w:numId w:val="20"/>
        </w:numPr>
        <w:spacing w:after="3" w:line="248" w:lineRule="auto"/>
        <w:jc w:val="both"/>
      </w:pPr>
      <w:r w:rsidRPr="003442A0">
        <w:t>Изкоп за разкриване на Камера ЮР1 – северно от бул. Цариградско шосе</w:t>
      </w:r>
    </w:p>
    <w:p w:rsidR="0051187E" w:rsidRPr="003442A0" w:rsidRDefault="0051187E" w:rsidP="0051187E">
      <w:pPr>
        <w:pStyle w:val="ListParagraph"/>
        <w:numPr>
          <w:ilvl w:val="1"/>
          <w:numId w:val="20"/>
        </w:numPr>
        <w:spacing w:after="3" w:line="248" w:lineRule="auto"/>
        <w:jc w:val="both"/>
      </w:pPr>
      <w:r w:rsidRPr="003442A0">
        <w:t>Изкоп за разкриване на непроходим колектор (участък колена) – северно от Камера ЮР1</w:t>
      </w:r>
    </w:p>
    <w:p w:rsidR="0051187E" w:rsidRPr="003442A0" w:rsidRDefault="0051187E" w:rsidP="0051187E">
      <w:pPr>
        <w:pStyle w:val="ListParagraph"/>
        <w:numPr>
          <w:ilvl w:val="1"/>
          <w:numId w:val="20"/>
        </w:numPr>
        <w:spacing w:after="3" w:line="248" w:lineRule="auto"/>
        <w:jc w:val="both"/>
      </w:pPr>
      <w:r w:rsidRPr="003442A0">
        <w:t>Изкоп пред Камера ЮР1, северно от Цариградско шосе за укрепване на гърловина на непроходим колектор под Цариградско шосе и амбразура на камерата</w:t>
      </w:r>
    </w:p>
    <w:p w:rsidR="0051187E" w:rsidRPr="003442A0" w:rsidRDefault="0051187E" w:rsidP="0051187E">
      <w:pPr>
        <w:pStyle w:val="ListParagraph"/>
        <w:numPr>
          <w:ilvl w:val="1"/>
          <w:numId w:val="20"/>
        </w:numPr>
        <w:spacing w:after="3" w:line="248" w:lineRule="auto"/>
        <w:jc w:val="both"/>
      </w:pPr>
      <w:r w:rsidRPr="003442A0">
        <w:t>Разбиване на стоманобетонова монолитна покривна плоча на Камера ЮР1 – северно от бул. Цариградско шосе</w:t>
      </w:r>
    </w:p>
    <w:p w:rsidR="0051187E" w:rsidRPr="003442A0" w:rsidRDefault="0051187E" w:rsidP="0051187E">
      <w:pPr>
        <w:pStyle w:val="ListParagraph"/>
        <w:numPr>
          <w:ilvl w:val="1"/>
          <w:numId w:val="20"/>
        </w:numPr>
        <w:spacing w:after="3" w:line="248" w:lineRule="auto"/>
        <w:jc w:val="both"/>
      </w:pPr>
      <w:r w:rsidRPr="003442A0">
        <w:t>Разбиване на северна стена на Камера ЮР1</w:t>
      </w:r>
    </w:p>
    <w:p w:rsidR="0051187E" w:rsidRPr="003442A0" w:rsidRDefault="0051187E" w:rsidP="0051187E">
      <w:pPr>
        <w:pStyle w:val="ListParagraph"/>
        <w:numPr>
          <w:ilvl w:val="1"/>
          <w:numId w:val="20"/>
        </w:numPr>
        <w:spacing w:after="3" w:line="248" w:lineRule="auto"/>
        <w:jc w:val="both"/>
      </w:pPr>
      <w:r w:rsidRPr="003442A0">
        <w:t>Демонтаж на панели за разкриване на непроходим колектор (участък колена), северно от Камера ЮР1</w:t>
      </w:r>
    </w:p>
    <w:p w:rsidR="0051187E" w:rsidRPr="003442A0" w:rsidRDefault="0051187E" w:rsidP="0051187E">
      <w:pPr>
        <w:pStyle w:val="ListParagraph"/>
        <w:ind w:left="2124"/>
        <w:rPr>
          <w:b/>
        </w:rPr>
      </w:pPr>
      <w:r w:rsidRPr="003442A0">
        <w:rPr>
          <w:b/>
        </w:rPr>
        <w:t>Камера ЮР2, южно от Цариградско шосе</w:t>
      </w:r>
    </w:p>
    <w:p w:rsidR="0051187E" w:rsidRPr="003442A0" w:rsidRDefault="0051187E" w:rsidP="0051187E">
      <w:pPr>
        <w:pStyle w:val="ListParagraph"/>
        <w:numPr>
          <w:ilvl w:val="1"/>
          <w:numId w:val="20"/>
        </w:numPr>
        <w:spacing w:after="3" w:line="248" w:lineRule="auto"/>
        <w:jc w:val="both"/>
      </w:pPr>
      <w:r w:rsidRPr="003442A0">
        <w:t>Демонтаж на Спирка за градски транспорт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spacing w:after="3" w:line="248" w:lineRule="auto"/>
        <w:jc w:val="both"/>
      </w:pPr>
      <w:r w:rsidRPr="003442A0">
        <w:t xml:space="preserve">Изкоп за разкриване </w:t>
      </w:r>
      <w:r w:rsidRPr="000820CF">
        <w:t>на Камера ЮР</w:t>
      </w:r>
      <w:r w:rsidR="009B282D" w:rsidRPr="000820CF">
        <w:rPr>
          <w:lang w:val="bg-BG"/>
        </w:rPr>
        <w:t>2</w:t>
      </w:r>
      <w:r w:rsidRPr="000820CF">
        <w:t>, южно от бул. Цариградско шосе</w:t>
      </w:r>
    </w:p>
    <w:p w:rsidR="0051187E" w:rsidRPr="000820CF" w:rsidRDefault="0051187E" w:rsidP="0051187E">
      <w:pPr>
        <w:pStyle w:val="Heading1"/>
        <w:keepLines/>
        <w:numPr>
          <w:ilvl w:val="1"/>
          <w:numId w:val="20"/>
        </w:numPr>
        <w:tabs>
          <w:tab w:val="center" w:pos="264"/>
          <w:tab w:val="left" w:pos="851"/>
        </w:tabs>
        <w:spacing w:line="259" w:lineRule="auto"/>
        <w:rPr>
          <w:b w:val="0"/>
        </w:rPr>
      </w:pPr>
      <w:r w:rsidRPr="000820CF">
        <w:rPr>
          <w:b w:val="0"/>
        </w:rPr>
        <w:t>Изкоп пред Камера ЮР</w:t>
      </w:r>
      <w:r w:rsidR="009B282D" w:rsidRPr="000820CF">
        <w:rPr>
          <w:b w:val="0"/>
          <w:lang w:val="bg-BG"/>
        </w:rPr>
        <w:t>2</w:t>
      </w:r>
      <w:r w:rsidRPr="000820CF">
        <w:rPr>
          <w:b w:val="0"/>
        </w:rPr>
        <w:t>, южно от Цариградско шосе за укрепване на амбразурата на непроходим колектор под Цариградско шосе към камерата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tabs>
          <w:tab w:val="left" w:pos="851"/>
        </w:tabs>
        <w:spacing w:after="3" w:line="248" w:lineRule="auto"/>
        <w:jc w:val="both"/>
      </w:pPr>
      <w:r w:rsidRPr="000820CF">
        <w:t>Разбиване на стоманобетонова монолитна покривна плоча на Камера ЮР1 – южно от бул. Цариградско шосе</w:t>
      </w:r>
    </w:p>
    <w:p w:rsidR="0051187E" w:rsidRPr="003442A0" w:rsidRDefault="0051187E" w:rsidP="0051187E">
      <w:pPr>
        <w:pStyle w:val="ListParagraph"/>
        <w:numPr>
          <w:ilvl w:val="1"/>
          <w:numId w:val="20"/>
        </w:numPr>
        <w:tabs>
          <w:tab w:val="left" w:pos="851"/>
        </w:tabs>
        <w:spacing w:after="3" w:line="248" w:lineRule="auto"/>
        <w:jc w:val="both"/>
      </w:pPr>
      <w:r w:rsidRPr="000820CF">
        <w:t>Разбиване на бетонов фундамент</w:t>
      </w:r>
      <w:r w:rsidRPr="003442A0">
        <w:t xml:space="preserve"> на неподвижна опора в Камера ЮР2, южно от бул. Цариградско шосе</w:t>
      </w:r>
    </w:p>
    <w:p w:rsidR="0051187E" w:rsidRPr="003442A0" w:rsidRDefault="0051187E" w:rsidP="0051187E">
      <w:pPr>
        <w:pStyle w:val="ListParagraph"/>
        <w:numPr>
          <w:ilvl w:val="1"/>
          <w:numId w:val="20"/>
        </w:numPr>
        <w:tabs>
          <w:tab w:val="left" w:pos="851"/>
        </w:tabs>
        <w:spacing w:after="3" w:line="248" w:lineRule="auto"/>
        <w:jc w:val="both"/>
      </w:pPr>
      <w:r w:rsidRPr="003442A0">
        <w:t>Демонтаж на неподвижна опора в Камера ЮР2, южно от бул. Цариградско шосе</w:t>
      </w:r>
    </w:p>
    <w:p w:rsidR="0051187E" w:rsidRPr="003442A0" w:rsidRDefault="0051187E" w:rsidP="0051187E">
      <w:pPr>
        <w:pStyle w:val="ListParagraph"/>
        <w:ind w:left="2124"/>
        <w:rPr>
          <w:b/>
        </w:rPr>
      </w:pPr>
      <w:r w:rsidRPr="003442A0">
        <w:rPr>
          <w:b/>
        </w:rPr>
        <w:t>Връзка Камери ЮР2</w:t>
      </w:r>
    </w:p>
    <w:p w:rsidR="0051187E" w:rsidRPr="003442A0" w:rsidRDefault="0051187E" w:rsidP="0051187E">
      <w:pPr>
        <w:pStyle w:val="Heading1"/>
        <w:keepLines/>
        <w:numPr>
          <w:ilvl w:val="1"/>
          <w:numId w:val="20"/>
        </w:numPr>
        <w:tabs>
          <w:tab w:val="center" w:pos="264"/>
          <w:tab w:val="left" w:pos="851"/>
        </w:tabs>
        <w:spacing w:line="259" w:lineRule="auto"/>
        <w:rPr>
          <w:b w:val="0"/>
        </w:rPr>
      </w:pPr>
      <w:r w:rsidRPr="003442A0">
        <w:rPr>
          <w:b w:val="0"/>
        </w:rPr>
        <w:lastRenderedPageBreak/>
        <w:t>Изкоп за разкриване на непроходим колектор източно и западно от ЮР1 и ЮР2</w:t>
      </w:r>
    </w:p>
    <w:p w:rsidR="0051187E" w:rsidRPr="003442A0" w:rsidRDefault="0051187E" w:rsidP="0051187E">
      <w:pPr>
        <w:pStyle w:val="Heading1"/>
        <w:keepLines/>
        <w:numPr>
          <w:ilvl w:val="1"/>
          <w:numId w:val="20"/>
        </w:numPr>
        <w:tabs>
          <w:tab w:val="center" w:pos="264"/>
          <w:tab w:val="left" w:pos="851"/>
        </w:tabs>
        <w:spacing w:line="259" w:lineRule="auto"/>
        <w:rPr>
          <w:b w:val="0"/>
        </w:rPr>
      </w:pPr>
      <w:r w:rsidRPr="003442A0">
        <w:rPr>
          <w:b w:val="0"/>
        </w:rPr>
        <w:t>Демонтаж на покривни плочи на непроходим колектор източно и западно от ЮР2</w:t>
      </w:r>
    </w:p>
    <w:p w:rsidR="0051187E" w:rsidRPr="000820CF" w:rsidRDefault="0051187E" w:rsidP="0051187E">
      <w:pPr>
        <w:pStyle w:val="Heading1"/>
        <w:keepLines/>
        <w:numPr>
          <w:ilvl w:val="1"/>
          <w:numId w:val="20"/>
        </w:numPr>
        <w:tabs>
          <w:tab w:val="center" w:pos="264"/>
          <w:tab w:val="left" w:pos="851"/>
        </w:tabs>
        <w:spacing w:line="259" w:lineRule="auto"/>
        <w:rPr>
          <w:b w:val="0"/>
        </w:rPr>
      </w:pPr>
      <w:r w:rsidRPr="000820CF">
        <w:rPr>
          <w:b w:val="0"/>
        </w:rPr>
        <w:t>Разбиване на зидария от бетонови блокчета</w:t>
      </w:r>
    </w:p>
    <w:p w:rsidR="0051187E" w:rsidRPr="000820CF" w:rsidRDefault="0051187E" w:rsidP="0051187E">
      <w:pPr>
        <w:pStyle w:val="Heading1"/>
        <w:tabs>
          <w:tab w:val="center" w:pos="264"/>
          <w:tab w:val="left" w:pos="851"/>
        </w:tabs>
        <w:ind w:left="792"/>
      </w:pPr>
      <w:r w:rsidRPr="000820CF">
        <w:rPr>
          <w:b w:val="0"/>
        </w:rPr>
        <w:tab/>
      </w:r>
      <w:r w:rsidRPr="000820CF">
        <w:rPr>
          <w:b w:val="0"/>
        </w:rPr>
        <w:tab/>
      </w:r>
      <w:r w:rsidRPr="000820CF">
        <w:rPr>
          <w:b w:val="0"/>
        </w:rPr>
        <w:tab/>
      </w:r>
      <w:r w:rsidRPr="000820CF">
        <w:t>Камера ЮР2</w:t>
      </w:r>
    </w:p>
    <w:p w:rsidR="0051187E" w:rsidRPr="000820CF" w:rsidRDefault="0051187E" w:rsidP="0051187E">
      <w:pPr>
        <w:pStyle w:val="Heading1"/>
        <w:keepLines/>
        <w:numPr>
          <w:ilvl w:val="1"/>
          <w:numId w:val="20"/>
        </w:numPr>
        <w:tabs>
          <w:tab w:val="center" w:pos="264"/>
          <w:tab w:val="left" w:pos="851"/>
        </w:tabs>
        <w:spacing w:line="259" w:lineRule="auto"/>
        <w:rPr>
          <w:b w:val="0"/>
        </w:rPr>
      </w:pPr>
      <w:r w:rsidRPr="000820CF">
        <w:rPr>
          <w:b w:val="0"/>
        </w:rPr>
        <w:t>Изкоп за разкриване на Камера ЮР2</w:t>
      </w:r>
    </w:p>
    <w:p w:rsidR="0051187E" w:rsidRPr="000820CF" w:rsidRDefault="0051187E" w:rsidP="0051187E">
      <w:pPr>
        <w:pStyle w:val="Heading1"/>
        <w:keepLines/>
        <w:numPr>
          <w:ilvl w:val="1"/>
          <w:numId w:val="20"/>
        </w:numPr>
        <w:tabs>
          <w:tab w:val="center" w:pos="264"/>
          <w:tab w:val="left" w:pos="851"/>
        </w:tabs>
        <w:spacing w:line="259" w:lineRule="auto"/>
        <w:rPr>
          <w:b w:val="0"/>
        </w:rPr>
      </w:pPr>
      <w:r w:rsidRPr="000820CF">
        <w:rPr>
          <w:b w:val="0"/>
        </w:rPr>
        <w:t>Демонтаж на плоча за монтажен отвор на Камера ЮР2</w:t>
      </w:r>
    </w:p>
    <w:p w:rsidR="0051187E" w:rsidRPr="000820CF" w:rsidRDefault="0051187E" w:rsidP="0051187E">
      <w:pPr>
        <w:pStyle w:val="ListParagraph"/>
        <w:ind w:left="1965"/>
      </w:pPr>
    </w:p>
    <w:p w:rsidR="0051187E" w:rsidRPr="000820CF" w:rsidRDefault="0051187E" w:rsidP="0051187E">
      <w:pPr>
        <w:pStyle w:val="Heading1"/>
        <w:keepLines/>
        <w:numPr>
          <w:ilvl w:val="0"/>
          <w:numId w:val="20"/>
        </w:numPr>
        <w:tabs>
          <w:tab w:val="center" w:pos="264"/>
          <w:tab w:val="center" w:pos="3765"/>
        </w:tabs>
        <w:spacing w:line="259" w:lineRule="auto"/>
      </w:pPr>
      <w:r w:rsidRPr="000820CF">
        <w:t>Демонтажни работи – ТОВК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spacing w:after="3" w:line="248" w:lineRule="auto"/>
        <w:jc w:val="both"/>
      </w:pPr>
      <w:r w:rsidRPr="000820CF">
        <w:t>Демонтаж на Коляно 90° DN</w:t>
      </w:r>
      <w:r w:rsidR="00664DF9" w:rsidRPr="000820CF">
        <w:rPr>
          <w:lang w:val="bg-BG"/>
        </w:rPr>
        <w:t>7</w:t>
      </w:r>
      <w:r w:rsidRPr="000820CF">
        <w:t>00 – 2 бр.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spacing w:after="3" w:line="248" w:lineRule="auto"/>
        <w:jc w:val="both"/>
      </w:pPr>
      <w:r w:rsidRPr="000820CF">
        <w:t>Демонтаж на Преход DN600/DN300 – 2 бр.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spacing w:after="3" w:line="248" w:lineRule="auto"/>
        <w:jc w:val="both"/>
      </w:pPr>
      <w:r w:rsidRPr="000820CF">
        <w:t>Демонтаж Клапа DN600 – 2 бр.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spacing w:after="3" w:line="248" w:lineRule="auto"/>
        <w:jc w:val="both"/>
      </w:pPr>
      <w:r w:rsidRPr="000820CF">
        <w:t>Демонтаж Тръба, предварително изолирана DN300 – 1</w:t>
      </w:r>
      <w:r w:rsidR="00CE1970" w:rsidRPr="000820CF">
        <w:rPr>
          <w:lang w:val="bg-BG"/>
        </w:rPr>
        <w:t>38</w:t>
      </w:r>
      <w:r w:rsidRPr="000820CF">
        <w:t>м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spacing w:after="3" w:line="248" w:lineRule="auto"/>
        <w:jc w:val="both"/>
      </w:pPr>
      <w:r w:rsidRPr="000820CF">
        <w:t>Демонтаж Тръба DN300 – 24 м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spacing w:after="3" w:line="248" w:lineRule="auto"/>
        <w:jc w:val="both"/>
      </w:pPr>
      <w:r w:rsidRPr="000820CF">
        <w:t>Демонтаж Коляно 90°, DN300 – 10 бр.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spacing w:after="3" w:line="248" w:lineRule="auto"/>
        <w:jc w:val="both"/>
      </w:pPr>
      <w:r w:rsidRPr="000820CF">
        <w:t>Демонтаж Клапа DN300 – 4 бр.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spacing w:after="3" w:line="248" w:lineRule="auto"/>
        <w:jc w:val="both"/>
      </w:pPr>
      <w:r w:rsidRPr="000820CF">
        <w:t xml:space="preserve">Демонтаж Тръба DN600 – </w:t>
      </w:r>
      <w:r w:rsidR="00CE1970" w:rsidRPr="000820CF">
        <w:rPr>
          <w:lang w:val="bg-BG"/>
        </w:rPr>
        <w:t>96</w:t>
      </w:r>
      <w:r w:rsidRPr="000820CF">
        <w:t>м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spacing w:after="3" w:line="248" w:lineRule="auto"/>
        <w:jc w:val="both"/>
      </w:pPr>
      <w:r w:rsidRPr="000820CF">
        <w:t>Демонтаж Тръба DN700 – 8м</w:t>
      </w:r>
    </w:p>
    <w:p w:rsidR="0051187E" w:rsidRPr="000820CF" w:rsidRDefault="0051187E" w:rsidP="0051187E">
      <w:pPr>
        <w:pStyle w:val="ListParagraph"/>
        <w:ind w:left="1245"/>
      </w:pPr>
    </w:p>
    <w:p w:rsidR="0051187E" w:rsidRPr="000820CF" w:rsidRDefault="0051187E" w:rsidP="0051187E">
      <w:pPr>
        <w:pStyle w:val="ListParagraph"/>
        <w:numPr>
          <w:ilvl w:val="0"/>
          <w:numId w:val="20"/>
        </w:numPr>
        <w:spacing w:after="3" w:line="248" w:lineRule="auto"/>
        <w:jc w:val="both"/>
        <w:rPr>
          <w:b/>
        </w:rPr>
      </w:pPr>
      <w:r w:rsidRPr="000820CF">
        <w:rPr>
          <w:b/>
        </w:rPr>
        <w:t>Монтажни работи - ТОВК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spacing w:after="3" w:line="248" w:lineRule="auto"/>
        <w:jc w:val="both"/>
      </w:pPr>
      <w:r w:rsidRPr="000820CF">
        <w:t>Доставка и монтаж на Тръба DN700 за обсадна тръба – 8м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spacing w:after="3" w:line="248" w:lineRule="auto"/>
        <w:jc w:val="both"/>
      </w:pPr>
      <w:r w:rsidRPr="000820CF">
        <w:t>Доставка и монтаж на Тръба DN600 – 1</w:t>
      </w:r>
      <w:r w:rsidR="00CE1970" w:rsidRPr="000820CF">
        <w:rPr>
          <w:lang w:val="bg-BG"/>
        </w:rPr>
        <w:t>68</w:t>
      </w:r>
      <w:r w:rsidRPr="000820CF">
        <w:t>м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spacing w:after="3" w:line="248" w:lineRule="auto"/>
        <w:jc w:val="both"/>
      </w:pPr>
      <w:r w:rsidRPr="000820CF">
        <w:t xml:space="preserve">Доставка и монтаж на Коляно 90° DN600 – </w:t>
      </w:r>
      <w:r w:rsidR="00CE1970" w:rsidRPr="000820CF">
        <w:rPr>
          <w:lang w:val="bg-BG"/>
        </w:rPr>
        <w:t>16</w:t>
      </w:r>
      <w:r w:rsidRPr="000820CF">
        <w:t xml:space="preserve"> бр.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spacing w:after="3" w:line="248" w:lineRule="auto"/>
        <w:jc w:val="both"/>
      </w:pPr>
      <w:r w:rsidRPr="000820CF">
        <w:t>Доставка и монтаж на Клапа DN600 – 4 бр.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spacing w:after="3" w:line="248" w:lineRule="auto"/>
        <w:jc w:val="both"/>
      </w:pPr>
      <w:r w:rsidRPr="000820CF">
        <w:t xml:space="preserve">Доставка и монтаж на Плъзгаща опора тип ОП-02 за тръба DN600 – </w:t>
      </w:r>
      <w:r w:rsidR="00CE1970" w:rsidRPr="000820CF">
        <w:rPr>
          <w:lang w:val="bg-BG"/>
        </w:rPr>
        <w:t>14</w:t>
      </w:r>
      <w:r w:rsidRPr="000820CF">
        <w:t xml:space="preserve">  бр.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spacing w:after="3" w:line="248" w:lineRule="auto"/>
        <w:jc w:val="both"/>
      </w:pPr>
      <w:r w:rsidRPr="000820CF">
        <w:t>Доставка и монта на Неподвижна опора тип ОП-44 за тръба DN600 – 2 бр.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spacing w:after="3" w:line="248" w:lineRule="auto"/>
        <w:jc w:val="both"/>
      </w:pPr>
      <w:r w:rsidRPr="000820CF">
        <w:t xml:space="preserve">Доставка и монтаж обезвъздушител за Тръба DN600 – </w:t>
      </w:r>
      <w:r w:rsidR="00CE1970" w:rsidRPr="000820CF">
        <w:rPr>
          <w:lang w:val="bg-BG"/>
        </w:rPr>
        <w:t>4</w:t>
      </w:r>
      <w:r w:rsidRPr="000820CF">
        <w:t xml:space="preserve"> бр.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spacing w:after="3" w:line="248" w:lineRule="auto"/>
        <w:jc w:val="both"/>
      </w:pPr>
      <w:r w:rsidRPr="000820CF">
        <w:t xml:space="preserve">Доставка и монтаж дренаж за Тръба DN600 – </w:t>
      </w:r>
      <w:r w:rsidR="00CE1970" w:rsidRPr="000820CF">
        <w:rPr>
          <w:lang w:val="bg-BG"/>
        </w:rPr>
        <w:t>4</w:t>
      </w:r>
      <w:r w:rsidRPr="000820CF">
        <w:t xml:space="preserve"> бр.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spacing w:after="3" w:line="248" w:lineRule="auto"/>
        <w:jc w:val="both"/>
      </w:pPr>
      <w:r w:rsidRPr="000820CF">
        <w:t xml:space="preserve">Заваръчни съединения </w:t>
      </w:r>
    </w:p>
    <w:p w:rsidR="0051187E" w:rsidRPr="000820CF" w:rsidRDefault="0051187E" w:rsidP="0051187E">
      <w:pPr>
        <w:pStyle w:val="ListParagraph"/>
        <w:numPr>
          <w:ilvl w:val="2"/>
          <w:numId w:val="20"/>
        </w:numPr>
        <w:spacing w:after="3" w:line="248" w:lineRule="auto"/>
        <w:jc w:val="both"/>
      </w:pPr>
      <w:r w:rsidRPr="000820CF">
        <w:t>За тръба DN600 – 44 бр.</w:t>
      </w:r>
    </w:p>
    <w:p w:rsidR="0051187E" w:rsidRPr="000820CF" w:rsidRDefault="0051187E" w:rsidP="0051187E">
      <w:pPr>
        <w:pStyle w:val="ListParagraph"/>
        <w:numPr>
          <w:ilvl w:val="2"/>
          <w:numId w:val="20"/>
        </w:numPr>
        <w:spacing w:after="3" w:line="248" w:lineRule="auto"/>
        <w:jc w:val="both"/>
      </w:pPr>
      <w:r w:rsidRPr="000820CF">
        <w:t>За тръба DN</w:t>
      </w:r>
      <w:r w:rsidR="00CE1970" w:rsidRPr="000820CF">
        <w:rPr>
          <w:lang w:val="bg-BG"/>
        </w:rPr>
        <w:t>65</w:t>
      </w:r>
      <w:r w:rsidRPr="000820CF">
        <w:t xml:space="preserve"> (дренаж) – </w:t>
      </w:r>
      <w:r w:rsidR="00CE1970" w:rsidRPr="000820CF">
        <w:rPr>
          <w:lang w:val="bg-BG"/>
        </w:rPr>
        <w:t>12</w:t>
      </w:r>
      <w:r w:rsidRPr="000820CF">
        <w:t xml:space="preserve"> бр.</w:t>
      </w:r>
    </w:p>
    <w:p w:rsidR="0051187E" w:rsidRPr="000820CF" w:rsidRDefault="0051187E" w:rsidP="0051187E">
      <w:pPr>
        <w:pStyle w:val="ListParagraph"/>
        <w:numPr>
          <w:ilvl w:val="2"/>
          <w:numId w:val="20"/>
        </w:numPr>
        <w:spacing w:after="3" w:line="248" w:lineRule="auto"/>
        <w:jc w:val="both"/>
      </w:pPr>
      <w:r w:rsidRPr="000820CF">
        <w:t>За тръба DN</w:t>
      </w:r>
      <w:r w:rsidR="00CE1970" w:rsidRPr="000820CF">
        <w:rPr>
          <w:lang w:val="bg-BG"/>
        </w:rPr>
        <w:t>4</w:t>
      </w:r>
      <w:r w:rsidRPr="000820CF">
        <w:t xml:space="preserve">0 (обезвъздушител) – </w:t>
      </w:r>
      <w:r w:rsidR="00CE1970" w:rsidRPr="000820CF">
        <w:rPr>
          <w:lang w:val="bg-BG"/>
        </w:rPr>
        <w:t>12</w:t>
      </w:r>
      <w:r w:rsidRPr="000820CF">
        <w:t xml:space="preserve"> бр.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tabs>
          <w:tab w:val="left" w:pos="851"/>
        </w:tabs>
        <w:spacing w:after="3" w:line="248" w:lineRule="auto"/>
        <w:jc w:val="both"/>
      </w:pPr>
      <w:r w:rsidRPr="000820CF">
        <w:t>Контрол на заварени съединения</w:t>
      </w:r>
    </w:p>
    <w:p w:rsidR="0051187E" w:rsidRPr="000820CF" w:rsidRDefault="0051187E" w:rsidP="0051187E">
      <w:pPr>
        <w:pStyle w:val="ListParagraph"/>
        <w:numPr>
          <w:ilvl w:val="2"/>
          <w:numId w:val="20"/>
        </w:numPr>
        <w:spacing w:after="3" w:line="248" w:lineRule="auto"/>
        <w:jc w:val="both"/>
      </w:pPr>
      <w:r w:rsidRPr="000820CF">
        <w:t>За тръба DN600 – 44 бр.</w:t>
      </w:r>
    </w:p>
    <w:p w:rsidR="0051187E" w:rsidRPr="000820CF" w:rsidRDefault="0051187E" w:rsidP="0051187E">
      <w:pPr>
        <w:pStyle w:val="ListParagraph"/>
        <w:numPr>
          <w:ilvl w:val="2"/>
          <w:numId w:val="20"/>
        </w:numPr>
        <w:spacing w:after="3" w:line="248" w:lineRule="auto"/>
        <w:jc w:val="both"/>
      </w:pPr>
      <w:r w:rsidRPr="000820CF">
        <w:t>За тръба DN</w:t>
      </w:r>
      <w:r w:rsidR="00CE1970" w:rsidRPr="000820CF">
        <w:rPr>
          <w:lang w:val="bg-BG"/>
        </w:rPr>
        <w:t>65</w:t>
      </w:r>
      <w:r w:rsidRPr="000820CF">
        <w:t xml:space="preserve"> (дренаж) – </w:t>
      </w:r>
      <w:r w:rsidR="00CE1970" w:rsidRPr="000820CF">
        <w:rPr>
          <w:lang w:val="bg-BG"/>
        </w:rPr>
        <w:t>12</w:t>
      </w:r>
      <w:r w:rsidRPr="000820CF">
        <w:t xml:space="preserve"> бр.</w:t>
      </w:r>
    </w:p>
    <w:p w:rsidR="0051187E" w:rsidRPr="000820CF" w:rsidRDefault="00CE1970" w:rsidP="0051187E">
      <w:pPr>
        <w:pStyle w:val="ListParagraph"/>
        <w:numPr>
          <w:ilvl w:val="2"/>
          <w:numId w:val="20"/>
        </w:numPr>
        <w:spacing w:after="3" w:line="248" w:lineRule="auto"/>
        <w:jc w:val="both"/>
      </w:pPr>
      <w:r w:rsidRPr="000820CF">
        <w:t>За тръба DN4</w:t>
      </w:r>
      <w:r w:rsidR="0051187E" w:rsidRPr="000820CF">
        <w:t xml:space="preserve">0 (обезвъздушител) – </w:t>
      </w:r>
      <w:r w:rsidRPr="000820CF">
        <w:rPr>
          <w:lang w:val="bg-BG"/>
        </w:rPr>
        <w:t>12</w:t>
      </w:r>
      <w:r w:rsidR="0051187E" w:rsidRPr="000820CF">
        <w:t xml:space="preserve"> бр.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tabs>
          <w:tab w:val="left" w:pos="851"/>
        </w:tabs>
        <w:spacing w:after="3" w:line="248" w:lineRule="auto"/>
        <w:jc w:val="both"/>
      </w:pPr>
      <w:r w:rsidRPr="000820CF">
        <w:t xml:space="preserve">Доставка и монтаж на изолация много усилен тип по БДС </w:t>
      </w:r>
      <w:hyperlink r:id="rId8" w:history="1">
        <w:r w:rsidRPr="000820CF">
          <w:t>15704-83 г.</w:t>
        </w:r>
      </w:hyperlink>
    </w:p>
    <w:p w:rsidR="0051187E" w:rsidRPr="000820CF" w:rsidRDefault="0051187E" w:rsidP="0051187E">
      <w:pPr>
        <w:pStyle w:val="ListParagraph"/>
        <w:numPr>
          <w:ilvl w:val="1"/>
          <w:numId w:val="20"/>
        </w:numPr>
        <w:tabs>
          <w:tab w:val="left" w:pos="851"/>
        </w:tabs>
        <w:spacing w:after="3" w:line="248" w:lineRule="auto"/>
        <w:jc w:val="both"/>
      </w:pPr>
      <w:r w:rsidRPr="000820CF">
        <w:t>Доставка и монтаж на защитно покритие тип Rockshield на тръба DN600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tabs>
          <w:tab w:val="left" w:pos="851"/>
        </w:tabs>
        <w:spacing w:after="3" w:line="248" w:lineRule="auto"/>
        <w:jc w:val="both"/>
      </w:pPr>
      <w:r w:rsidRPr="000820CF">
        <w:t>Доставка и монтаж на защитна футеровка на тръба DN600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tabs>
          <w:tab w:val="left" w:pos="851"/>
        </w:tabs>
        <w:spacing w:after="3" w:line="248" w:lineRule="auto"/>
        <w:jc w:val="both"/>
      </w:pPr>
      <w:r w:rsidRPr="000820CF">
        <w:t>Направа на хидравлична проба на топлопровод DN600</w:t>
      </w:r>
    </w:p>
    <w:p w:rsidR="0051187E" w:rsidRPr="000820CF" w:rsidRDefault="0051187E" w:rsidP="0051187E">
      <w:pPr>
        <w:pStyle w:val="ListParagraph"/>
        <w:ind w:left="792"/>
      </w:pPr>
    </w:p>
    <w:p w:rsidR="0051187E" w:rsidRPr="000820CF" w:rsidRDefault="0051187E" w:rsidP="0051187E">
      <w:pPr>
        <w:pStyle w:val="ListParagraph"/>
        <w:numPr>
          <w:ilvl w:val="0"/>
          <w:numId w:val="20"/>
        </w:numPr>
        <w:spacing w:after="3" w:line="248" w:lineRule="auto"/>
        <w:jc w:val="both"/>
        <w:rPr>
          <w:b/>
        </w:rPr>
      </w:pPr>
      <w:r w:rsidRPr="000820CF">
        <w:rPr>
          <w:b/>
        </w:rPr>
        <w:t>Монтажни работи – СК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spacing w:after="3" w:line="248" w:lineRule="auto"/>
        <w:jc w:val="both"/>
        <w:rPr>
          <w:b/>
        </w:rPr>
      </w:pPr>
      <w:r w:rsidRPr="000820CF">
        <w:t>Доставка и монтаж на опорен блок за плъзгаща опора тип ОП-02 – 6 бр.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spacing w:after="3" w:line="248" w:lineRule="auto"/>
        <w:jc w:val="both"/>
        <w:rPr>
          <w:b/>
        </w:rPr>
      </w:pPr>
      <w:r w:rsidRPr="000820CF">
        <w:t>Доставка и монтаж на стомана АIII за фундамент на неподвижна опора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spacing w:after="3" w:line="248" w:lineRule="auto"/>
        <w:jc w:val="both"/>
        <w:rPr>
          <w:b/>
        </w:rPr>
      </w:pPr>
      <w:r w:rsidRPr="000820CF">
        <w:t>Доставка и полагане на Бетон С25/30 за фундамент на неподвижна опора в Камера ЮР1, южно от Цариградско шосе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spacing w:after="3" w:line="248" w:lineRule="auto"/>
        <w:jc w:val="both"/>
        <w:rPr>
          <w:b/>
        </w:rPr>
      </w:pPr>
      <w:r w:rsidRPr="000820CF">
        <w:t>Доставка и монтаж на стоманена конструкция за Неподвижна опора в Камера ЮР1, южно от Цариградско шосе</w:t>
      </w:r>
    </w:p>
    <w:p w:rsidR="0051187E" w:rsidRPr="000820CF" w:rsidRDefault="0051187E" w:rsidP="0051187E">
      <w:pPr>
        <w:pStyle w:val="ListParagraph"/>
        <w:ind w:left="1068" w:firstLine="348"/>
        <w:rPr>
          <w:b/>
        </w:rPr>
      </w:pPr>
    </w:p>
    <w:p w:rsidR="0051187E" w:rsidRPr="000820CF" w:rsidRDefault="0051187E" w:rsidP="0051187E">
      <w:pPr>
        <w:pStyle w:val="ListParagraph"/>
        <w:ind w:left="1068" w:firstLine="348"/>
        <w:rPr>
          <w:b/>
        </w:rPr>
      </w:pPr>
      <w:r w:rsidRPr="000820CF">
        <w:rPr>
          <w:b/>
        </w:rPr>
        <w:lastRenderedPageBreak/>
        <w:t>Камера ЮР1, северно от Цариградско шосе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spacing w:after="3" w:line="248" w:lineRule="auto"/>
        <w:jc w:val="both"/>
      </w:pPr>
      <w:r w:rsidRPr="000820CF">
        <w:t>Възстановяване на северна стена на Камера ЮР1</w:t>
      </w:r>
    </w:p>
    <w:p w:rsidR="0051187E" w:rsidRPr="000820CF" w:rsidRDefault="0051187E" w:rsidP="0051187E">
      <w:pPr>
        <w:pStyle w:val="ListParagraph"/>
        <w:numPr>
          <w:ilvl w:val="2"/>
          <w:numId w:val="20"/>
        </w:numPr>
        <w:spacing w:after="3" w:line="248" w:lineRule="auto"/>
        <w:jc w:val="both"/>
      </w:pPr>
      <w:r w:rsidRPr="000820CF">
        <w:t>Направа на кофраж</w:t>
      </w:r>
    </w:p>
    <w:p w:rsidR="0051187E" w:rsidRPr="000820CF" w:rsidRDefault="0051187E" w:rsidP="0051187E">
      <w:pPr>
        <w:pStyle w:val="ListParagraph"/>
        <w:numPr>
          <w:ilvl w:val="2"/>
          <w:numId w:val="20"/>
        </w:numPr>
        <w:spacing w:after="3" w:line="248" w:lineRule="auto"/>
        <w:jc w:val="both"/>
      </w:pPr>
      <w:r w:rsidRPr="000820CF">
        <w:t>Доставка и монтаж на стомана АIII</w:t>
      </w:r>
    </w:p>
    <w:p w:rsidR="0051187E" w:rsidRPr="000820CF" w:rsidRDefault="0051187E" w:rsidP="0051187E">
      <w:pPr>
        <w:pStyle w:val="ListParagraph"/>
        <w:numPr>
          <w:ilvl w:val="2"/>
          <w:numId w:val="20"/>
        </w:numPr>
        <w:spacing w:after="3" w:line="248" w:lineRule="auto"/>
        <w:jc w:val="both"/>
      </w:pPr>
      <w:r w:rsidRPr="000820CF">
        <w:t>Доставка и полагане на Бетон С25/30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spacing w:after="3" w:line="248" w:lineRule="auto"/>
        <w:jc w:val="both"/>
      </w:pPr>
      <w:r w:rsidRPr="000820CF">
        <w:t>Възстановяване на монолитна покривна плоча на Камера ЮР1</w:t>
      </w:r>
    </w:p>
    <w:p w:rsidR="0051187E" w:rsidRPr="000820CF" w:rsidRDefault="0051187E" w:rsidP="0051187E">
      <w:pPr>
        <w:pStyle w:val="ListParagraph"/>
        <w:numPr>
          <w:ilvl w:val="2"/>
          <w:numId w:val="20"/>
        </w:numPr>
        <w:spacing w:after="3" w:line="248" w:lineRule="auto"/>
        <w:jc w:val="both"/>
      </w:pPr>
      <w:r w:rsidRPr="000820CF">
        <w:t>Направа на кофраж</w:t>
      </w:r>
    </w:p>
    <w:p w:rsidR="0051187E" w:rsidRPr="000820CF" w:rsidRDefault="0051187E" w:rsidP="0051187E">
      <w:pPr>
        <w:pStyle w:val="ListParagraph"/>
        <w:numPr>
          <w:ilvl w:val="2"/>
          <w:numId w:val="20"/>
        </w:numPr>
        <w:spacing w:after="3" w:line="248" w:lineRule="auto"/>
        <w:jc w:val="both"/>
      </w:pPr>
      <w:r w:rsidRPr="000820CF">
        <w:t>Доставка и монтаж на стомана АIII</w:t>
      </w:r>
    </w:p>
    <w:p w:rsidR="0051187E" w:rsidRPr="000820CF" w:rsidRDefault="0051187E" w:rsidP="0051187E">
      <w:pPr>
        <w:pStyle w:val="ListParagraph"/>
        <w:numPr>
          <w:ilvl w:val="2"/>
          <w:numId w:val="20"/>
        </w:numPr>
        <w:spacing w:after="3" w:line="248" w:lineRule="auto"/>
        <w:jc w:val="both"/>
      </w:pPr>
      <w:r w:rsidRPr="000820CF">
        <w:t>Доставка и полагане на Бетон 25/30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spacing w:after="3" w:line="248" w:lineRule="auto"/>
        <w:jc w:val="both"/>
      </w:pPr>
      <w:r w:rsidRPr="000820CF">
        <w:t>Рехабилитация на бетонови повърхности в камера ЮР1</w:t>
      </w:r>
    </w:p>
    <w:p w:rsidR="0051187E" w:rsidRPr="000820CF" w:rsidRDefault="0051187E" w:rsidP="0051187E">
      <w:pPr>
        <w:pStyle w:val="ListParagraph"/>
        <w:numPr>
          <w:ilvl w:val="2"/>
          <w:numId w:val="20"/>
        </w:numPr>
        <w:spacing w:after="3" w:line="248" w:lineRule="auto"/>
        <w:jc w:val="both"/>
      </w:pPr>
      <w:r w:rsidRPr="000820CF">
        <w:t>Очукване на подкожушен бетон</w:t>
      </w:r>
    </w:p>
    <w:p w:rsidR="0051187E" w:rsidRPr="000820CF" w:rsidRDefault="0051187E" w:rsidP="0051187E">
      <w:pPr>
        <w:pStyle w:val="ListParagraph"/>
        <w:numPr>
          <w:ilvl w:val="2"/>
          <w:numId w:val="20"/>
        </w:numPr>
        <w:spacing w:after="3" w:line="248" w:lineRule="auto"/>
        <w:jc w:val="both"/>
      </w:pPr>
      <w:r w:rsidRPr="000820CF">
        <w:t>Антикорозионно покритие -2 слоя</w:t>
      </w:r>
    </w:p>
    <w:p w:rsidR="0051187E" w:rsidRPr="000820CF" w:rsidRDefault="0051187E" w:rsidP="0051187E">
      <w:pPr>
        <w:pStyle w:val="ListParagraph"/>
        <w:numPr>
          <w:ilvl w:val="3"/>
          <w:numId w:val="20"/>
        </w:numPr>
        <w:spacing w:after="3" w:line="248" w:lineRule="auto"/>
        <w:jc w:val="both"/>
      </w:pPr>
      <w:r w:rsidRPr="000820CF">
        <w:t>Полагане грунд - 1 слой</w:t>
      </w:r>
    </w:p>
    <w:p w:rsidR="0051187E" w:rsidRPr="000820CF" w:rsidRDefault="0051187E" w:rsidP="0051187E">
      <w:pPr>
        <w:pStyle w:val="ListParagraph"/>
        <w:numPr>
          <w:ilvl w:val="3"/>
          <w:numId w:val="20"/>
        </w:numPr>
        <w:spacing w:after="3" w:line="248" w:lineRule="auto"/>
        <w:jc w:val="both"/>
      </w:pPr>
      <w:r w:rsidRPr="000820CF">
        <w:t>Полагане репрофилиращ материал -10мм</w:t>
      </w:r>
    </w:p>
    <w:p w:rsidR="0051187E" w:rsidRPr="000820CF" w:rsidRDefault="0051187E" w:rsidP="0051187E">
      <w:pPr>
        <w:pStyle w:val="ListParagraph"/>
        <w:numPr>
          <w:ilvl w:val="3"/>
          <w:numId w:val="20"/>
        </w:numPr>
        <w:spacing w:after="3" w:line="248" w:lineRule="auto"/>
        <w:jc w:val="both"/>
      </w:pPr>
      <w:r w:rsidRPr="000820CF">
        <w:t>Полагане грунд - 1 слой</w:t>
      </w:r>
    </w:p>
    <w:p w:rsidR="0051187E" w:rsidRPr="000820CF" w:rsidRDefault="0051187E" w:rsidP="0051187E">
      <w:pPr>
        <w:pStyle w:val="ListParagraph"/>
        <w:numPr>
          <w:ilvl w:val="3"/>
          <w:numId w:val="20"/>
        </w:numPr>
        <w:spacing w:after="3" w:line="248" w:lineRule="auto"/>
        <w:jc w:val="both"/>
      </w:pPr>
      <w:r w:rsidRPr="000820CF">
        <w:t xml:space="preserve">Полагане репрофилиращ материал </w:t>
      </w:r>
    </w:p>
    <w:p w:rsidR="0051187E" w:rsidRPr="000820CF" w:rsidRDefault="0051187E" w:rsidP="0051187E">
      <w:pPr>
        <w:pStyle w:val="ListParagraph"/>
        <w:numPr>
          <w:ilvl w:val="3"/>
          <w:numId w:val="20"/>
        </w:numPr>
        <w:spacing w:after="3" w:line="248" w:lineRule="auto"/>
        <w:jc w:val="both"/>
      </w:pPr>
      <w:r w:rsidRPr="000820CF">
        <w:t xml:space="preserve">Полагане на финна шпакловка 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spacing w:after="3" w:line="248" w:lineRule="auto"/>
        <w:jc w:val="both"/>
      </w:pPr>
      <w:r w:rsidRPr="000820CF">
        <w:t>Въстановяване на амбразура на камера откъм Цариградско шосе</w:t>
      </w:r>
    </w:p>
    <w:p w:rsidR="0051187E" w:rsidRPr="000820CF" w:rsidRDefault="0051187E" w:rsidP="0051187E">
      <w:pPr>
        <w:pStyle w:val="ListParagraph"/>
        <w:numPr>
          <w:ilvl w:val="2"/>
          <w:numId w:val="20"/>
        </w:numPr>
        <w:spacing w:after="3" w:line="248" w:lineRule="auto"/>
        <w:jc w:val="both"/>
      </w:pPr>
      <w:r w:rsidRPr="000820CF">
        <w:t>Кофраж</w:t>
      </w:r>
    </w:p>
    <w:p w:rsidR="0051187E" w:rsidRPr="000820CF" w:rsidRDefault="0051187E" w:rsidP="0051187E">
      <w:pPr>
        <w:pStyle w:val="ListParagraph"/>
        <w:numPr>
          <w:ilvl w:val="2"/>
          <w:numId w:val="20"/>
        </w:numPr>
        <w:spacing w:after="3" w:line="248" w:lineRule="auto"/>
        <w:jc w:val="both"/>
      </w:pPr>
      <w:r w:rsidRPr="000820CF">
        <w:t>Стомана AIII</w:t>
      </w:r>
    </w:p>
    <w:p w:rsidR="0051187E" w:rsidRPr="000820CF" w:rsidRDefault="0051187E" w:rsidP="0051187E">
      <w:pPr>
        <w:pStyle w:val="ListParagraph"/>
        <w:numPr>
          <w:ilvl w:val="2"/>
          <w:numId w:val="20"/>
        </w:numPr>
        <w:spacing w:after="3" w:line="248" w:lineRule="auto"/>
        <w:jc w:val="both"/>
      </w:pPr>
      <w:r w:rsidRPr="000820CF">
        <w:t>Бетон С25/30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tabs>
          <w:tab w:val="left" w:pos="851"/>
        </w:tabs>
        <w:spacing w:after="3" w:line="248" w:lineRule="auto"/>
        <w:jc w:val="both"/>
      </w:pPr>
      <w:r w:rsidRPr="000820CF">
        <w:t>Направа на хидроизолация на покривна плоча на камера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tabs>
          <w:tab w:val="left" w:pos="851"/>
        </w:tabs>
        <w:spacing w:after="3" w:line="248" w:lineRule="auto"/>
        <w:jc w:val="both"/>
      </w:pPr>
      <w:r w:rsidRPr="000820CF">
        <w:t>Монтаж на покривни панели на непроходим колектор (участък колена), северно от Камера ЮР1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tabs>
          <w:tab w:val="left" w:pos="851"/>
        </w:tabs>
        <w:spacing w:after="3" w:line="248" w:lineRule="auto"/>
        <w:jc w:val="both"/>
      </w:pPr>
      <w:r w:rsidRPr="000820CF">
        <w:t>Направа на хидроизолация върху непроходим колектор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tabs>
          <w:tab w:val="left" w:pos="851"/>
        </w:tabs>
        <w:spacing w:after="3" w:line="248" w:lineRule="auto"/>
        <w:jc w:val="both"/>
      </w:pPr>
      <w:r w:rsidRPr="000820CF">
        <w:t>Обратен насип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tabs>
          <w:tab w:val="left" w:pos="851"/>
        </w:tabs>
        <w:spacing w:after="3" w:line="248" w:lineRule="auto"/>
        <w:jc w:val="both"/>
      </w:pPr>
      <w:r w:rsidRPr="000820CF">
        <w:t>Доставка и полагане асфалтова настилка за тротоар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tabs>
          <w:tab w:val="left" w:pos="851"/>
        </w:tabs>
        <w:spacing w:after="3" w:line="248" w:lineRule="auto"/>
        <w:jc w:val="both"/>
      </w:pPr>
      <w:r w:rsidRPr="000820CF">
        <w:t>Доставка и полагане на трошен камък за Цариградско шосе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tabs>
          <w:tab w:val="left" w:pos="851"/>
        </w:tabs>
        <w:spacing w:after="3" w:line="248" w:lineRule="auto"/>
        <w:jc w:val="both"/>
      </w:pPr>
      <w:r w:rsidRPr="000820CF">
        <w:t>Възстановяване на асфалтова настилка по Цариградско шосе</w:t>
      </w:r>
    </w:p>
    <w:p w:rsidR="0051187E" w:rsidRPr="000820CF" w:rsidRDefault="0051187E" w:rsidP="0051187E">
      <w:pPr>
        <w:pStyle w:val="ListParagraph"/>
        <w:ind w:left="1068" w:firstLine="348"/>
        <w:rPr>
          <w:b/>
        </w:rPr>
      </w:pPr>
      <w:r w:rsidRPr="000820CF">
        <w:rPr>
          <w:b/>
        </w:rPr>
        <w:t>Камера ЮР2, южно от Цариградско шосе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tabs>
          <w:tab w:val="left" w:pos="851"/>
        </w:tabs>
        <w:spacing w:after="3" w:line="248" w:lineRule="auto"/>
        <w:jc w:val="both"/>
      </w:pPr>
      <w:r w:rsidRPr="000820CF">
        <w:t>Възстановяване на монолитна покривна плоча на Камера ЮР1</w:t>
      </w:r>
    </w:p>
    <w:p w:rsidR="0051187E" w:rsidRPr="000820CF" w:rsidRDefault="0051187E" w:rsidP="0051187E">
      <w:pPr>
        <w:pStyle w:val="ListParagraph"/>
        <w:numPr>
          <w:ilvl w:val="2"/>
          <w:numId w:val="20"/>
        </w:numPr>
        <w:spacing w:after="3" w:line="248" w:lineRule="auto"/>
        <w:jc w:val="both"/>
      </w:pPr>
      <w:r w:rsidRPr="000820CF">
        <w:t>Направа на кофраж</w:t>
      </w:r>
    </w:p>
    <w:p w:rsidR="0051187E" w:rsidRPr="000820CF" w:rsidRDefault="0051187E" w:rsidP="0051187E">
      <w:pPr>
        <w:pStyle w:val="ListParagraph"/>
        <w:numPr>
          <w:ilvl w:val="2"/>
          <w:numId w:val="20"/>
        </w:numPr>
        <w:spacing w:after="3" w:line="248" w:lineRule="auto"/>
        <w:jc w:val="both"/>
      </w:pPr>
      <w:r w:rsidRPr="000820CF">
        <w:t>Доставка и монтаж на стомана АIII</w:t>
      </w:r>
    </w:p>
    <w:p w:rsidR="0051187E" w:rsidRPr="000820CF" w:rsidRDefault="0051187E" w:rsidP="0051187E">
      <w:pPr>
        <w:pStyle w:val="ListParagraph"/>
        <w:numPr>
          <w:ilvl w:val="2"/>
          <w:numId w:val="20"/>
        </w:numPr>
        <w:spacing w:after="3" w:line="248" w:lineRule="auto"/>
        <w:jc w:val="both"/>
      </w:pPr>
      <w:r w:rsidRPr="000820CF">
        <w:t>Доставка и полагане на Бетон С25/30</w:t>
      </w:r>
    </w:p>
    <w:p w:rsidR="0051187E" w:rsidRPr="000820CF" w:rsidRDefault="0051187E" w:rsidP="0051187E">
      <w:pPr>
        <w:pStyle w:val="ListParagraph"/>
        <w:numPr>
          <w:ilvl w:val="2"/>
          <w:numId w:val="20"/>
        </w:numPr>
        <w:tabs>
          <w:tab w:val="left" w:pos="851"/>
        </w:tabs>
        <w:spacing w:after="3" w:line="248" w:lineRule="auto"/>
        <w:jc w:val="both"/>
      </w:pPr>
      <w:r w:rsidRPr="000820CF">
        <w:t>Направа на хидроизолация на покривна плоча на камера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tabs>
          <w:tab w:val="left" w:pos="851"/>
        </w:tabs>
        <w:spacing w:after="3" w:line="248" w:lineRule="auto"/>
        <w:jc w:val="both"/>
      </w:pPr>
      <w:r w:rsidRPr="000820CF">
        <w:t>Рехабилитация на бетонови повърхности в камера ЮР</w:t>
      </w:r>
      <w:r w:rsidR="009B282D" w:rsidRPr="000820CF">
        <w:rPr>
          <w:lang w:val="bg-BG"/>
        </w:rPr>
        <w:t>2</w:t>
      </w:r>
    </w:p>
    <w:p w:rsidR="0051187E" w:rsidRPr="000820CF" w:rsidRDefault="0051187E" w:rsidP="0051187E">
      <w:pPr>
        <w:pStyle w:val="ListParagraph"/>
        <w:numPr>
          <w:ilvl w:val="2"/>
          <w:numId w:val="20"/>
        </w:numPr>
        <w:spacing w:after="3" w:line="248" w:lineRule="auto"/>
        <w:jc w:val="both"/>
      </w:pPr>
      <w:r w:rsidRPr="000820CF">
        <w:t>Очукване на подкожушен бетон</w:t>
      </w:r>
    </w:p>
    <w:p w:rsidR="0051187E" w:rsidRPr="000820CF" w:rsidRDefault="0051187E" w:rsidP="0051187E">
      <w:pPr>
        <w:pStyle w:val="ListParagraph"/>
        <w:numPr>
          <w:ilvl w:val="2"/>
          <w:numId w:val="20"/>
        </w:numPr>
        <w:spacing w:after="3" w:line="248" w:lineRule="auto"/>
        <w:jc w:val="both"/>
      </w:pPr>
      <w:r w:rsidRPr="000820CF">
        <w:t>Антикорозионно покритие -2 слоя</w:t>
      </w:r>
    </w:p>
    <w:p w:rsidR="0051187E" w:rsidRPr="000820CF" w:rsidRDefault="0051187E" w:rsidP="0051187E">
      <w:pPr>
        <w:pStyle w:val="ListParagraph"/>
        <w:numPr>
          <w:ilvl w:val="3"/>
          <w:numId w:val="20"/>
        </w:numPr>
        <w:spacing w:after="3" w:line="248" w:lineRule="auto"/>
        <w:jc w:val="both"/>
      </w:pPr>
      <w:r w:rsidRPr="000820CF">
        <w:t>Полагане грунд - 1 слой</w:t>
      </w:r>
    </w:p>
    <w:p w:rsidR="0051187E" w:rsidRPr="000820CF" w:rsidRDefault="0051187E" w:rsidP="0051187E">
      <w:pPr>
        <w:pStyle w:val="ListParagraph"/>
        <w:numPr>
          <w:ilvl w:val="3"/>
          <w:numId w:val="20"/>
        </w:numPr>
        <w:spacing w:after="3" w:line="248" w:lineRule="auto"/>
        <w:jc w:val="both"/>
      </w:pPr>
      <w:r w:rsidRPr="000820CF">
        <w:t>Полагане репрофилиращ материал -10мм</w:t>
      </w:r>
    </w:p>
    <w:p w:rsidR="0051187E" w:rsidRPr="000820CF" w:rsidRDefault="0051187E" w:rsidP="0051187E">
      <w:pPr>
        <w:pStyle w:val="ListParagraph"/>
        <w:numPr>
          <w:ilvl w:val="3"/>
          <w:numId w:val="20"/>
        </w:numPr>
        <w:spacing w:after="3" w:line="248" w:lineRule="auto"/>
        <w:jc w:val="both"/>
      </w:pPr>
      <w:r w:rsidRPr="000820CF">
        <w:t>Полагане грунд - 1 слой</w:t>
      </w:r>
    </w:p>
    <w:p w:rsidR="0051187E" w:rsidRPr="000820CF" w:rsidRDefault="0051187E" w:rsidP="0051187E">
      <w:pPr>
        <w:pStyle w:val="ListParagraph"/>
        <w:numPr>
          <w:ilvl w:val="3"/>
          <w:numId w:val="20"/>
        </w:numPr>
        <w:spacing w:after="3" w:line="248" w:lineRule="auto"/>
        <w:jc w:val="both"/>
      </w:pPr>
      <w:r w:rsidRPr="000820CF">
        <w:t xml:space="preserve">Полагане репрофилиращ материал </w:t>
      </w:r>
    </w:p>
    <w:p w:rsidR="0051187E" w:rsidRPr="000820CF" w:rsidRDefault="0051187E" w:rsidP="0051187E">
      <w:pPr>
        <w:pStyle w:val="ListParagraph"/>
        <w:numPr>
          <w:ilvl w:val="3"/>
          <w:numId w:val="20"/>
        </w:numPr>
        <w:spacing w:after="3" w:line="248" w:lineRule="auto"/>
        <w:jc w:val="both"/>
      </w:pPr>
      <w:r w:rsidRPr="000820CF">
        <w:t xml:space="preserve">Полагане на финна шпакловка 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tabs>
          <w:tab w:val="left" w:pos="851"/>
        </w:tabs>
        <w:spacing w:after="3" w:line="248" w:lineRule="auto"/>
        <w:jc w:val="both"/>
      </w:pPr>
      <w:r w:rsidRPr="000820CF">
        <w:t>Въстановяване на амбразура на камера откъм Цариградско шосе</w:t>
      </w:r>
    </w:p>
    <w:p w:rsidR="0051187E" w:rsidRPr="000820CF" w:rsidRDefault="0051187E" w:rsidP="0051187E">
      <w:pPr>
        <w:pStyle w:val="ListParagraph"/>
        <w:numPr>
          <w:ilvl w:val="2"/>
          <w:numId w:val="20"/>
        </w:numPr>
        <w:spacing w:after="3" w:line="248" w:lineRule="auto"/>
        <w:jc w:val="both"/>
      </w:pPr>
      <w:r w:rsidRPr="000820CF">
        <w:t>Кофраж</w:t>
      </w:r>
    </w:p>
    <w:p w:rsidR="0051187E" w:rsidRPr="000820CF" w:rsidRDefault="0051187E" w:rsidP="0051187E">
      <w:pPr>
        <w:pStyle w:val="ListParagraph"/>
        <w:numPr>
          <w:ilvl w:val="2"/>
          <w:numId w:val="20"/>
        </w:numPr>
        <w:spacing w:after="3" w:line="248" w:lineRule="auto"/>
        <w:jc w:val="both"/>
      </w:pPr>
      <w:r w:rsidRPr="000820CF">
        <w:t>Стомана AIII</w:t>
      </w:r>
    </w:p>
    <w:p w:rsidR="0051187E" w:rsidRPr="000820CF" w:rsidRDefault="0051187E" w:rsidP="0051187E">
      <w:pPr>
        <w:pStyle w:val="ListParagraph"/>
        <w:numPr>
          <w:ilvl w:val="2"/>
          <w:numId w:val="20"/>
        </w:numPr>
        <w:spacing w:after="3" w:line="248" w:lineRule="auto"/>
        <w:jc w:val="both"/>
      </w:pPr>
      <w:r w:rsidRPr="000820CF">
        <w:t>Бетон С25/30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tabs>
          <w:tab w:val="left" w:pos="851"/>
        </w:tabs>
        <w:spacing w:after="3" w:line="248" w:lineRule="auto"/>
        <w:jc w:val="both"/>
      </w:pPr>
      <w:r w:rsidRPr="000820CF">
        <w:t>Обратен насип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tabs>
          <w:tab w:val="left" w:pos="851"/>
        </w:tabs>
        <w:spacing w:after="3" w:line="248" w:lineRule="auto"/>
        <w:jc w:val="both"/>
      </w:pPr>
      <w:r w:rsidRPr="000820CF">
        <w:t>Доставка и полагане асфалтова настилка за спирка на градски транспорт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tabs>
          <w:tab w:val="left" w:pos="851"/>
        </w:tabs>
        <w:spacing w:after="3" w:line="248" w:lineRule="auto"/>
        <w:jc w:val="both"/>
      </w:pPr>
      <w:r w:rsidRPr="000820CF">
        <w:t>Доставка и полагане на трошен камък за Цариградско шосе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tabs>
          <w:tab w:val="left" w:pos="851"/>
        </w:tabs>
        <w:spacing w:after="3" w:line="248" w:lineRule="auto"/>
        <w:jc w:val="both"/>
      </w:pPr>
      <w:r w:rsidRPr="000820CF">
        <w:lastRenderedPageBreak/>
        <w:t>Възстановяване на асфалтова настилка по Цариградско шосе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tabs>
          <w:tab w:val="left" w:pos="851"/>
        </w:tabs>
        <w:spacing w:after="3" w:line="248" w:lineRule="auto"/>
        <w:jc w:val="both"/>
      </w:pPr>
      <w:r w:rsidRPr="000820CF">
        <w:t>Монтаж на Спирка на градски транспорт</w:t>
      </w:r>
    </w:p>
    <w:p w:rsidR="0051187E" w:rsidRPr="000820CF" w:rsidRDefault="0051187E" w:rsidP="0051187E">
      <w:pPr>
        <w:ind w:left="972" w:firstLine="444"/>
        <w:rPr>
          <w:b/>
        </w:rPr>
      </w:pPr>
      <w:r w:rsidRPr="000820CF">
        <w:rPr>
          <w:b/>
        </w:rPr>
        <w:t>Връзка Камери ЮР2</w:t>
      </w:r>
    </w:p>
    <w:p w:rsidR="0051187E" w:rsidRPr="000820CF" w:rsidRDefault="0051187E" w:rsidP="0051187E">
      <w:pPr>
        <w:pStyle w:val="Heading1"/>
        <w:keepLines/>
        <w:numPr>
          <w:ilvl w:val="1"/>
          <w:numId w:val="20"/>
        </w:numPr>
        <w:tabs>
          <w:tab w:val="center" w:pos="264"/>
          <w:tab w:val="left" w:pos="851"/>
        </w:tabs>
        <w:spacing w:line="259" w:lineRule="auto"/>
        <w:rPr>
          <w:b w:val="0"/>
        </w:rPr>
      </w:pPr>
      <w:r w:rsidRPr="000820CF">
        <w:rPr>
          <w:b w:val="0"/>
        </w:rPr>
        <w:t>Монтаж на покривни плочи на непроходим колектор източно и западно ЮР2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tabs>
          <w:tab w:val="left" w:pos="851"/>
        </w:tabs>
        <w:spacing w:after="3" w:line="248" w:lineRule="auto"/>
        <w:jc w:val="both"/>
      </w:pPr>
      <w:r w:rsidRPr="000820CF">
        <w:t>Направа на хидроизолация върху непроходим колектор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tabs>
          <w:tab w:val="left" w:pos="851"/>
        </w:tabs>
        <w:spacing w:after="3" w:line="248" w:lineRule="auto"/>
        <w:jc w:val="both"/>
      </w:pPr>
      <w:r w:rsidRPr="000820CF">
        <w:t>Обратен насип върху непроходим колектор източно и западно от ЮР2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tabs>
          <w:tab w:val="left" w:pos="851"/>
        </w:tabs>
        <w:spacing w:after="3" w:line="248" w:lineRule="auto"/>
        <w:jc w:val="both"/>
      </w:pPr>
      <w:r w:rsidRPr="000820CF">
        <w:t>Възстановяване на асфалтова настилка за спирка на градски транспорт</w:t>
      </w:r>
    </w:p>
    <w:p w:rsidR="0051187E" w:rsidRPr="000820CF" w:rsidRDefault="0051187E" w:rsidP="0051187E">
      <w:pPr>
        <w:pStyle w:val="Heading1"/>
        <w:keepLines/>
        <w:numPr>
          <w:ilvl w:val="1"/>
          <w:numId w:val="20"/>
        </w:numPr>
        <w:tabs>
          <w:tab w:val="center" w:pos="264"/>
          <w:tab w:val="left" w:pos="851"/>
        </w:tabs>
        <w:spacing w:line="259" w:lineRule="auto"/>
        <w:rPr>
          <w:b w:val="0"/>
        </w:rPr>
      </w:pPr>
      <w:r w:rsidRPr="000820CF">
        <w:rPr>
          <w:b w:val="0"/>
        </w:rPr>
        <w:t>Направа на зидария от бетонови блокчета при влизане в камери ЮР2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tabs>
          <w:tab w:val="left" w:pos="851"/>
        </w:tabs>
        <w:spacing w:after="3" w:line="248" w:lineRule="auto"/>
        <w:jc w:val="both"/>
      </w:pPr>
      <w:r w:rsidRPr="000820CF">
        <w:t>Доставка и монтаж на бетонови опорни блокчета за плъзгащи опори</w:t>
      </w:r>
    </w:p>
    <w:p w:rsidR="0051187E" w:rsidRPr="000820CF" w:rsidRDefault="0051187E" w:rsidP="0051187E">
      <w:pPr>
        <w:pStyle w:val="Heading1"/>
        <w:tabs>
          <w:tab w:val="center" w:pos="264"/>
          <w:tab w:val="left" w:pos="851"/>
        </w:tabs>
        <w:ind w:left="792"/>
      </w:pPr>
      <w:r w:rsidRPr="000820CF">
        <w:rPr>
          <w:b w:val="0"/>
        </w:rPr>
        <w:tab/>
      </w:r>
      <w:r w:rsidRPr="000820CF">
        <w:rPr>
          <w:b w:val="0"/>
        </w:rPr>
        <w:tab/>
      </w:r>
      <w:r w:rsidRPr="000820CF">
        <w:t>Камера ЮР2</w:t>
      </w:r>
    </w:p>
    <w:p w:rsidR="0051187E" w:rsidRPr="000820CF" w:rsidRDefault="0051187E" w:rsidP="0051187E">
      <w:pPr>
        <w:pStyle w:val="Heading1"/>
        <w:keepLines/>
        <w:numPr>
          <w:ilvl w:val="1"/>
          <w:numId w:val="20"/>
        </w:numPr>
        <w:tabs>
          <w:tab w:val="center" w:pos="264"/>
          <w:tab w:val="left" w:pos="851"/>
        </w:tabs>
        <w:spacing w:line="259" w:lineRule="auto"/>
        <w:rPr>
          <w:b w:val="0"/>
        </w:rPr>
      </w:pPr>
      <w:r w:rsidRPr="000820CF">
        <w:rPr>
          <w:b w:val="0"/>
        </w:rPr>
        <w:t>Монтаж на плоча за монтажен отвор на Камера ЮР2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tabs>
          <w:tab w:val="left" w:pos="851"/>
        </w:tabs>
        <w:spacing w:after="3" w:line="248" w:lineRule="auto"/>
        <w:jc w:val="both"/>
      </w:pPr>
      <w:r w:rsidRPr="000820CF">
        <w:t>Направа на хидроизолация на монтажен отвор</w:t>
      </w:r>
    </w:p>
    <w:p w:rsidR="0051187E" w:rsidRPr="000820CF" w:rsidRDefault="0051187E" w:rsidP="0051187E">
      <w:pPr>
        <w:pStyle w:val="Heading1"/>
        <w:keepLines/>
        <w:numPr>
          <w:ilvl w:val="1"/>
          <w:numId w:val="20"/>
        </w:numPr>
        <w:tabs>
          <w:tab w:val="center" w:pos="264"/>
          <w:tab w:val="left" w:pos="851"/>
        </w:tabs>
        <w:spacing w:line="259" w:lineRule="auto"/>
        <w:rPr>
          <w:b w:val="0"/>
        </w:rPr>
      </w:pPr>
      <w:r w:rsidRPr="000820CF">
        <w:rPr>
          <w:b w:val="0"/>
        </w:rPr>
        <w:t>Обратен насип върху Камера ЮР2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tabs>
          <w:tab w:val="left" w:pos="709"/>
          <w:tab w:val="left" w:pos="851"/>
        </w:tabs>
        <w:spacing w:after="3" w:line="248" w:lineRule="auto"/>
        <w:jc w:val="both"/>
      </w:pPr>
      <w:r w:rsidRPr="000820CF">
        <w:t>Възстановяване на асфалтова настилка за спирка на градски транспорт</w:t>
      </w:r>
    </w:p>
    <w:p w:rsidR="0051187E" w:rsidRPr="000820CF" w:rsidRDefault="0051187E" w:rsidP="0051187E">
      <w:pPr>
        <w:pStyle w:val="ListParagraph"/>
        <w:numPr>
          <w:ilvl w:val="1"/>
          <w:numId w:val="20"/>
        </w:numPr>
        <w:tabs>
          <w:tab w:val="left" w:pos="709"/>
          <w:tab w:val="left" w:pos="851"/>
        </w:tabs>
        <w:spacing w:after="3" w:line="248" w:lineRule="auto"/>
        <w:jc w:val="both"/>
      </w:pPr>
      <w:r w:rsidRPr="000820CF">
        <w:t>Рехабилитация на бетонови повърхности</w:t>
      </w:r>
    </w:p>
    <w:p w:rsidR="0051187E" w:rsidRPr="000820CF" w:rsidRDefault="0051187E" w:rsidP="0051187E">
      <w:pPr>
        <w:pStyle w:val="ListParagraph"/>
        <w:numPr>
          <w:ilvl w:val="2"/>
          <w:numId w:val="20"/>
        </w:numPr>
        <w:spacing w:after="3" w:line="248" w:lineRule="auto"/>
        <w:jc w:val="both"/>
      </w:pPr>
      <w:r w:rsidRPr="000820CF">
        <w:t>Очукване на подкожушен бетон</w:t>
      </w:r>
    </w:p>
    <w:p w:rsidR="0051187E" w:rsidRPr="000820CF" w:rsidRDefault="0051187E" w:rsidP="0051187E">
      <w:pPr>
        <w:pStyle w:val="ListParagraph"/>
        <w:numPr>
          <w:ilvl w:val="2"/>
          <w:numId w:val="20"/>
        </w:numPr>
        <w:spacing w:after="3" w:line="248" w:lineRule="auto"/>
        <w:jc w:val="both"/>
      </w:pPr>
      <w:r w:rsidRPr="000820CF">
        <w:t>Антикорозионно покритие -2 слоя</w:t>
      </w:r>
    </w:p>
    <w:p w:rsidR="0051187E" w:rsidRPr="000820CF" w:rsidRDefault="0051187E" w:rsidP="0051187E">
      <w:pPr>
        <w:pStyle w:val="ListParagraph"/>
        <w:numPr>
          <w:ilvl w:val="3"/>
          <w:numId w:val="20"/>
        </w:numPr>
        <w:spacing w:after="3" w:line="248" w:lineRule="auto"/>
        <w:jc w:val="both"/>
      </w:pPr>
      <w:r w:rsidRPr="000820CF">
        <w:t>Полагане грунд - 1 слой</w:t>
      </w:r>
    </w:p>
    <w:p w:rsidR="0051187E" w:rsidRPr="000820CF" w:rsidRDefault="0051187E" w:rsidP="0051187E">
      <w:pPr>
        <w:pStyle w:val="ListParagraph"/>
        <w:numPr>
          <w:ilvl w:val="3"/>
          <w:numId w:val="20"/>
        </w:numPr>
        <w:spacing w:after="3" w:line="248" w:lineRule="auto"/>
        <w:jc w:val="both"/>
      </w:pPr>
      <w:r w:rsidRPr="000820CF">
        <w:t>Полагане репрофилиращ материал -10мм</w:t>
      </w:r>
    </w:p>
    <w:p w:rsidR="0051187E" w:rsidRPr="000820CF" w:rsidRDefault="0051187E" w:rsidP="0051187E">
      <w:pPr>
        <w:pStyle w:val="ListParagraph"/>
        <w:numPr>
          <w:ilvl w:val="3"/>
          <w:numId w:val="20"/>
        </w:numPr>
        <w:spacing w:after="3" w:line="248" w:lineRule="auto"/>
        <w:jc w:val="both"/>
      </w:pPr>
      <w:r w:rsidRPr="000820CF">
        <w:t>Полагане грунд - 1 слой</w:t>
      </w:r>
    </w:p>
    <w:p w:rsidR="0051187E" w:rsidRPr="000820CF" w:rsidRDefault="0051187E" w:rsidP="0051187E">
      <w:pPr>
        <w:pStyle w:val="ListParagraph"/>
        <w:numPr>
          <w:ilvl w:val="3"/>
          <w:numId w:val="20"/>
        </w:numPr>
        <w:spacing w:after="3" w:line="248" w:lineRule="auto"/>
        <w:jc w:val="both"/>
      </w:pPr>
      <w:r w:rsidRPr="000820CF">
        <w:t xml:space="preserve">Полагане репрофилиращ материал </w:t>
      </w:r>
    </w:p>
    <w:p w:rsidR="0051187E" w:rsidRPr="000820CF" w:rsidRDefault="0051187E" w:rsidP="0051187E">
      <w:pPr>
        <w:pStyle w:val="ListParagraph"/>
        <w:numPr>
          <w:ilvl w:val="3"/>
          <w:numId w:val="20"/>
        </w:numPr>
        <w:spacing w:after="3" w:line="248" w:lineRule="auto"/>
        <w:jc w:val="both"/>
      </w:pPr>
      <w:r w:rsidRPr="000820CF">
        <w:t xml:space="preserve">Полагане на финна шпакловка </w:t>
      </w:r>
    </w:p>
    <w:p w:rsidR="0051187E" w:rsidRPr="003442A0" w:rsidRDefault="0051187E" w:rsidP="00C11262">
      <w:pPr>
        <w:spacing w:line="300" w:lineRule="exact"/>
        <w:rPr>
          <w:b/>
          <w:i/>
          <w:lang w:val="bg-BG"/>
        </w:rPr>
        <w:sectPr w:rsidR="0051187E" w:rsidRPr="003442A0" w:rsidSect="00FF5099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25025C" w:rsidRPr="003442A0" w:rsidRDefault="0025025C" w:rsidP="0025025C">
      <w:pPr>
        <w:tabs>
          <w:tab w:val="left" w:pos="5400"/>
        </w:tabs>
        <w:jc w:val="both"/>
        <w:rPr>
          <w:b/>
          <w:bCs/>
          <w:lang w:val="bg-BG"/>
        </w:rPr>
      </w:pPr>
      <w:r w:rsidRPr="003442A0">
        <w:rPr>
          <w:b/>
          <w:bCs/>
          <w:lang w:val="bg-BG"/>
        </w:rPr>
        <w:lastRenderedPageBreak/>
        <w:t>ДО</w:t>
      </w:r>
    </w:p>
    <w:p w:rsidR="0025025C" w:rsidRPr="003442A0" w:rsidRDefault="0025025C" w:rsidP="0025025C">
      <w:pPr>
        <w:tabs>
          <w:tab w:val="left" w:pos="5400"/>
        </w:tabs>
        <w:jc w:val="both"/>
        <w:rPr>
          <w:b/>
          <w:bCs/>
          <w:lang w:val="bg-BG"/>
        </w:rPr>
      </w:pPr>
      <w:r w:rsidRPr="003442A0">
        <w:rPr>
          <w:b/>
          <w:bCs/>
          <w:lang w:val="bg-BG"/>
        </w:rPr>
        <w:t>“ТОПЛОФИКАЦИЯ СОФИЯ” ЕАД</w:t>
      </w:r>
    </w:p>
    <w:p w:rsidR="0025025C" w:rsidRPr="003442A0" w:rsidRDefault="0025025C" w:rsidP="0025025C">
      <w:pPr>
        <w:pStyle w:val="Heading1"/>
        <w:jc w:val="center"/>
        <w:rPr>
          <w:szCs w:val="28"/>
          <w:lang w:val="bg-BG"/>
        </w:rPr>
      </w:pPr>
    </w:p>
    <w:p w:rsidR="0025025C" w:rsidRPr="003442A0" w:rsidRDefault="0025025C" w:rsidP="0025025C">
      <w:pPr>
        <w:pStyle w:val="BodyText"/>
        <w:jc w:val="center"/>
        <w:rPr>
          <w:b/>
          <w:bCs/>
          <w:lang w:val="bg-BG"/>
        </w:rPr>
      </w:pPr>
      <w:r w:rsidRPr="003442A0">
        <w:rPr>
          <w:b/>
          <w:bCs/>
          <w:lang w:val="bg-BG"/>
        </w:rPr>
        <w:t>ПЪРВОНАЧАЛНА ОФЕРТА</w:t>
      </w:r>
    </w:p>
    <w:p w:rsidR="0025025C" w:rsidRPr="003442A0" w:rsidRDefault="0025025C" w:rsidP="0025025C">
      <w:pPr>
        <w:jc w:val="center"/>
        <w:rPr>
          <w:b/>
          <w:lang w:val="bg-BG"/>
        </w:rPr>
      </w:pPr>
    </w:p>
    <w:p w:rsidR="0025025C" w:rsidRPr="003442A0" w:rsidRDefault="0025025C" w:rsidP="0025025C">
      <w:pPr>
        <w:jc w:val="center"/>
        <w:rPr>
          <w:lang w:val="bg-BG"/>
        </w:rPr>
      </w:pPr>
      <w:r w:rsidRPr="003442A0">
        <w:rPr>
          <w:lang w:val="bg-BG"/>
        </w:rPr>
        <w:t>за участие в процедура за възлагане нa обществена поръчка чрез</w:t>
      </w:r>
    </w:p>
    <w:p w:rsidR="0025025C" w:rsidRPr="003442A0" w:rsidRDefault="0025025C" w:rsidP="0025025C">
      <w:pPr>
        <w:jc w:val="center"/>
        <w:rPr>
          <w:lang w:val="bg-BG"/>
        </w:rPr>
      </w:pPr>
      <w:r w:rsidRPr="003442A0">
        <w:rPr>
          <w:lang w:val="bg-BG"/>
        </w:rPr>
        <w:t>договаряне с предварителна покана за участие с предмет:</w:t>
      </w:r>
    </w:p>
    <w:p w:rsidR="004123C2" w:rsidRPr="003442A0" w:rsidRDefault="004123C2" w:rsidP="004123C2">
      <w:pPr>
        <w:jc w:val="center"/>
        <w:rPr>
          <w:b/>
          <w:bCs/>
          <w:lang w:val="bg-BG"/>
        </w:rPr>
      </w:pPr>
      <w:r w:rsidRPr="003442A0">
        <w:rPr>
          <w:b/>
          <w:bCs/>
          <w:lang w:val="bg-BG"/>
        </w:rPr>
        <w:t>„Реконструкция на участък от I-ва Искърска магистрала и монтаж на 4 бр. клапи DN600”</w:t>
      </w:r>
    </w:p>
    <w:p w:rsidR="0025025C" w:rsidRPr="003442A0" w:rsidRDefault="0025025C" w:rsidP="004123C2">
      <w:pPr>
        <w:jc w:val="center"/>
        <w:rPr>
          <w:lang w:val="bg-BG"/>
        </w:rPr>
      </w:pPr>
      <w:r w:rsidRPr="003442A0">
        <w:rPr>
          <w:lang w:val="bg-BG"/>
        </w:rPr>
        <w:t>от…………………………………………………………………………………………………</w:t>
      </w:r>
    </w:p>
    <w:p w:rsidR="0025025C" w:rsidRPr="003442A0" w:rsidRDefault="0025025C" w:rsidP="004123C2">
      <w:pPr>
        <w:spacing w:line="360" w:lineRule="auto"/>
        <w:jc w:val="center"/>
        <w:rPr>
          <w:i/>
          <w:lang w:val="bg-BG"/>
        </w:rPr>
      </w:pPr>
      <w:r w:rsidRPr="003442A0">
        <w:rPr>
          <w:i/>
          <w:lang w:val="bg-BG"/>
        </w:rPr>
        <w:t>/изписва се името на Участника/</w:t>
      </w:r>
    </w:p>
    <w:p w:rsidR="0025025C" w:rsidRPr="003442A0" w:rsidRDefault="0025025C" w:rsidP="0025025C">
      <w:pPr>
        <w:ind w:firstLine="5580"/>
        <w:rPr>
          <w:b/>
          <w:bCs/>
          <w:color w:val="FF0000"/>
          <w:lang w:val="bg-BG"/>
        </w:rPr>
      </w:pPr>
    </w:p>
    <w:p w:rsidR="0025025C" w:rsidRPr="003442A0" w:rsidRDefault="0025025C" w:rsidP="0025025C">
      <w:pPr>
        <w:pStyle w:val="BodyText"/>
        <w:rPr>
          <w:b/>
          <w:bCs/>
          <w:lang w:val="bg-BG"/>
        </w:rPr>
      </w:pPr>
      <w:r w:rsidRPr="003442A0">
        <w:rPr>
          <w:b/>
          <w:bCs/>
          <w:lang w:val="bg-BG"/>
        </w:rPr>
        <w:t>Уважаеми госпожи и господа,</w:t>
      </w:r>
    </w:p>
    <w:p w:rsidR="0025025C" w:rsidRPr="003442A0" w:rsidRDefault="0025025C" w:rsidP="0025025C">
      <w:pPr>
        <w:pStyle w:val="BodyText"/>
        <w:rPr>
          <w:b/>
          <w:bCs/>
          <w:lang w:val="bg-BG"/>
        </w:rPr>
      </w:pPr>
    </w:p>
    <w:p w:rsidR="008952E9" w:rsidRPr="003442A0" w:rsidRDefault="0025025C" w:rsidP="008952E9">
      <w:pPr>
        <w:pStyle w:val="BodyText"/>
        <w:jc w:val="both"/>
        <w:rPr>
          <w:lang w:val="bg-BG"/>
        </w:rPr>
      </w:pPr>
      <w:r w:rsidRPr="003442A0">
        <w:rPr>
          <w:b/>
          <w:snapToGrid w:val="0"/>
          <w:lang w:val="bg-BG"/>
        </w:rPr>
        <w:t>1.</w:t>
      </w:r>
      <w:r w:rsidRPr="003442A0">
        <w:rPr>
          <w:snapToGrid w:val="0"/>
          <w:lang w:val="bg-BG"/>
        </w:rPr>
        <w:t xml:space="preserve"> В отговор на отправената покана</w:t>
      </w:r>
      <w:r w:rsidRPr="003442A0">
        <w:rPr>
          <w:lang w:val="bg-BG"/>
        </w:rPr>
        <w:t xml:space="preserve"> за участие в договарянето с Ваш Изх. №..........................,  Ви представяме настоящата първоначална оферта</w:t>
      </w:r>
      <w:r w:rsidR="008952E9" w:rsidRPr="003442A0">
        <w:rPr>
          <w:lang w:val="bg-BG"/>
        </w:rPr>
        <w:t>.</w:t>
      </w:r>
    </w:p>
    <w:p w:rsidR="0025025C" w:rsidRPr="003442A0" w:rsidRDefault="0025025C" w:rsidP="008952E9">
      <w:pPr>
        <w:pStyle w:val="BodyText"/>
        <w:jc w:val="both"/>
        <w:rPr>
          <w:b/>
          <w:lang w:val="bg-BG"/>
        </w:rPr>
      </w:pPr>
      <w:r w:rsidRPr="003442A0">
        <w:rPr>
          <w:b/>
          <w:lang w:val="bg-BG"/>
        </w:rPr>
        <w:t>2.</w:t>
      </w:r>
      <w:r w:rsidRPr="003442A0">
        <w:rPr>
          <w:lang w:val="bg-BG"/>
        </w:rPr>
        <w:t> За изпълнението на поръчката предлагаме да извършим следното:</w:t>
      </w:r>
    </w:p>
    <w:p w:rsidR="0025025C" w:rsidRPr="003442A0" w:rsidRDefault="0025025C" w:rsidP="0025025C">
      <w:pPr>
        <w:pStyle w:val="BodyText"/>
        <w:jc w:val="both"/>
        <w:rPr>
          <w:b/>
          <w:i/>
          <w:iCs/>
          <w:lang w:val="bg-BG"/>
        </w:rPr>
      </w:pPr>
      <w:r w:rsidRPr="003442A0">
        <w:rPr>
          <w:b/>
          <w:lang w:val="bg-BG"/>
        </w:rPr>
        <w:t>________________________________________________________________________________</w:t>
      </w:r>
      <w:r w:rsidRPr="003442A0">
        <w:rPr>
          <w:b/>
          <w:i/>
          <w:iCs/>
          <w:lang w:val="bg-BG"/>
        </w:rPr>
        <w:t xml:space="preserve"> </w:t>
      </w:r>
      <w:r w:rsidRPr="003442A0">
        <w:rPr>
          <w:i/>
          <w:iCs/>
          <w:lang w:val="bg-BG"/>
        </w:rPr>
        <w:t xml:space="preserve">(общо описание на  пълния обхват от дейностите, предмет на </w:t>
      </w:r>
      <w:r w:rsidR="008952E9" w:rsidRPr="003442A0">
        <w:rPr>
          <w:i/>
          <w:iCs/>
          <w:lang w:val="bg-BG"/>
        </w:rPr>
        <w:t xml:space="preserve">настоящата поръчка </w:t>
      </w:r>
      <w:r w:rsidRPr="003442A0">
        <w:rPr>
          <w:i/>
          <w:iCs/>
          <w:lang w:val="bg-BG"/>
        </w:rPr>
        <w:t>и на съпътстващите дейности и услуги)</w:t>
      </w:r>
      <w:r w:rsidRPr="003442A0">
        <w:rPr>
          <w:b/>
          <w:i/>
          <w:iCs/>
          <w:lang w:val="bg-BG"/>
        </w:rPr>
        <w:t xml:space="preserve"> </w:t>
      </w:r>
    </w:p>
    <w:p w:rsidR="0025025C" w:rsidRPr="003442A0" w:rsidRDefault="0025025C" w:rsidP="0025025C">
      <w:pPr>
        <w:pStyle w:val="BodyText"/>
        <w:numPr>
          <w:ilvl w:val="0"/>
          <w:numId w:val="9"/>
        </w:numPr>
        <w:tabs>
          <w:tab w:val="clear" w:pos="1080"/>
          <w:tab w:val="num" w:pos="180"/>
        </w:tabs>
        <w:spacing w:before="120"/>
        <w:ind w:left="0" w:firstLine="0"/>
        <w:jc w:val="both"/>
        <w:rPr>
          <w:lang w:val="bg-BG"/>
        </w:rPr>
      </w:pPr>
      <w:r w:rsidRPr="003442A0">
        <w:rPr>
          <w:b/>
          <w:lang w:val="bg-BG"/>
        </w:rPr>
        <w:t xml:space="preserve"> Срок за изпълнение  .................................. календарни дни </w:t>
      </w:r>
      <w:r w:rsidRPr="003442A0">
        <w:rPr>
          <w:lang w:val="bg-BG"/>
        </w:rPr>
        <w:t>(от датата на писменото уведомление от възложителя)</w:t>
      </w:r>
    </w:p>
    <w:p w:rsidR="0025025C" w:rsidRPr="003442A0" w:rsidRDefault="0025025C" w:rsidP="0025025C">
      <w:pPr>
        <w:numPr>
          <w:ilvl w:val="0"/>
          <w:numId w:val="9"/>
        </w:numPr>
        <w:tabs>
          <w:tab w:val="clear" w:pos="1080"/>
          <w:tab w:val="left" w:pos="180"/>
        </w:tabs>
        <w:ind w:left="0" w:firstLine="0"/>
        <w:jc w:val="both"/>
        <w:rPr>
          <w:b/>
          <w:lang w:val="bg-BG"/>
        </w:rPr>
      </w:pPr>
      <w:r w:rsidRPr="003442A0">
        <w:rPr>
          <w:lang w:val="bg-BG"/>
        </w:rPr>
        <w:t xml:space="preserve">  </w:t>
      </w:r>
      <w:r w:rsidRPr="003442A0">
        <w:rPr>
          <w:b/>
          <w:lang w:val="bg-BG"/>
        </w:rPr>
        <w:t>Гаранционни срокове на изпълнените СМР:</w:t>
      </w:r>
    </w:p>
    <w:p w:rsidR="0025025C" w:rsidRPr="003442A0" w:rsidRDefault="0025025C" w:rsidP="0025025C">
      <w:pPr>
        <w:tabs>
          <w:tab w:val="left" w:pos="180"/>
        </w:tabs>
        <w:jc w:val="both"/>
        <w:rPr>
          <w:b/>
          <w:lang w:val="bg-BG"/>
        </w:rPr>
      </w:pPr>
    </w:p>
    <w:p w:rsidR="0025025C" w:rsidRPr="003442A0" w:rsidRDefault="0025025C" w:rsidP="0025025C">
      <w:pPr>
        <w:spacing w:line="300" w:lineRule="exact"/>
        <w:jc w:val="both"/>
        <w:rPr>
          <w:bCs/>
          <w:lang w:val="bg-BG"/>
        </w:rPr>
      </w:pPr>
      <w:r w:rsidRPr="003442A0">
        <w:rPr>
          <w:b/>
          <w:bCs/>
          <w:lang w:val="bg-BG"/>
        </w:rPr>
        <w:t>- …………/…………/ месеца -</w:t>
      </w:r>
      <w:r w:rsidRPr="003442A0">
        <w:rPr>
          <w:bCs/>
          <w:lang w:val="bg-BG"/>
        </w:rPr>
        <w:t xml:space="preserve"> </w:t>
      </w:r>
      <w:r w:rsidRPr="003442A0">
        <w:rPr>
          <w:b/>
          <w:bCs/>
          <w:lang w:val="bg-BG"/>
        </w:rPr>
        <w:t>минимум 120 месеца</w:t>
      </w:r>
      <w:r w:rsidRPr="003442A0">
        <w:rPr>
          <w:bCs/>
          <w:lang w:val="bg-BG"/>
        </w:rPr>
        <w:t xml:space="preserve"> в съответствие с </w:t>
      </w:r>
      <w:r w:rsidRPr="003442A0">
        <w:rPr>
          <w:b/>
          <w:lang w:val="bg-BG"/>
        </w:rPr>
        <w:t xml:space="preserve">чл.20, ал.4, т.1 </w:t>
      </w:r>
      <w:r w:rsidRPr="003442A0">
        <w:rPr>
          <w:lang w:val="bg-BG"/>
        </w:rPr>
        <w:t>(</w:t>
      </w:r>
      <w:r w:rsidRPr="003442A0">
        <w:rPr>
          <w:lang w:val="bg-BG" w:eastAsia="bg-BG"/>
        </w:rPr>
        <w:t>за всички видове новоизпълнени строителни конструкции на сгради и съоръжения, включително и за земната основа под тях)</w:t>
      </w:r>
      <w:r w:rsidRPr="003442A0">
        <w:rPr>
          <w:lang w:val="bg-BG"/>
        </w:rPr>
        <w:t xml:space="preserve"> от</w:t>
      </w:r>
      <w:r w:rsidRPr="003442A0">
        <w:rPr>
          <w:b/>
          <w:lang w:val="bg-BG"/>
        </w:rPr>
        <w:t xml:space="preserve"> </w:t>
      </w:r>
      <w:r w:rsidRPr="003442A0">
        <w:rPr>
          <w:bCs/>
          <w:lang w:val="bg-BG"/>
        </w:rPr>
        <w:t>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обекти;</w:t>
      </w:r>
    </w:p>
    <w:p w:rsidR="0025025C" w:rsidRPr="003442A0" w:rsidRDefault="0025025C" w:rsidP="0025025C">
      <w:pPr>
        <w:spacing w:line="300" w:lineRule="exact"/>
        <w:jc w:val="both"/>
        <w:rPr>
          <w:bCs/>
          <w:lang w:val="bg-BG"/>
        </w:rPr>
      </w:pPr>
      <w:r w:rsidRPr="003442A0">
        <w:rPr>
          <w:b/>
          <w:bCs/>
          <w:lang w:val="bg-BG"/>
        </w:rPr>
        <w:t>- …………/…………/ месеца -</w:t>
      </w:r>
      <w:r w:rsidRPr="003442A0">
        <w:rPr>
          <w:bCs/>
          <w:lang w:val="bg-BG"/>
        </w:rPr>
        <w:t xml:space="preserve">  </w:t>
      </w:r>
      <w:r w:rsidRPr="003442A0">
        <w:rPr>
          <w:b/>
          <w:bCs/>
          <w:lang w:val="bg-BG"/>
        </w:rPr>
        <w:t>минимум 96 месеца</w:t>
      </w:r>
      <w:r w:rsidRPr="003442A0">
        <w:rPr>
          <w:bCs/>
          <w:lang w:val="bg-BG"/>
        </w:rPr>
        <w:t xml:space="preserve"> в съответствие с </w:t>
      </w:r>
      <w:r w:rsidRPr="003442A0">
        <w:rPr>
          <w:b/>
          <w:lang w:val="bg-BG"/>
        </w:rPr>
        <w:t xml:space="preserve">чл.20, ал.4, т.7 </w:t>
      </w:r>
      <w:r w:rsidRPr="003442A0">
        <w:rPr>
          <w:lang w:val="bg-BG"/>
        </w:rPr>
        <w:t>(</w:t>
      </w:r>
      <w:r w:rsidRPr="003442A0">
        <w:rPr>
          <w:lang w:val="bg-BG" w:eastAsia="bg-BG"/>
        </w:rPr>
        <w:t>за преносни и разпределителни проводи (мрежи) и съоръжения към тях на техническата инфраструктура</w:t>
      </w:r>
      <w:r w:rsidRPr="003442A0">
        <w:rPr>
          <w:lang w:val="bg-BG"/>
        </w:rPr>
        <w:t>)</w:t>
      </w:r>
      <w:r w:rsidRPr="003442A0">
        <w:rPr>
          <w:b/>
          <w:lang w:val="bg-BG"/>
        </w:rPr>
        <w:t xml:space="preserve"> </w:t>
      </w:r>
      <w:r w:rsidRPr="003442A0">
        <w:rPr>
          <w:lang w:val="bg-BG"/>
        </w:rPr>
        <w:t>от</w:t>
      </w:r>
      <w:r w:rsidRPr="003442A0">
        <w:rPr>
          <w:b/>
          <w:lang w:val="bg-BG"/>
        </w:rPr>
        <w:t xml:space="preserve"> </w:t>
      </w:r>
      <w:r w:rsidRPr="003442A0">
        <w:rPr>
          <w:bCs/>
          <w:lang w:val="bg-BG"/>
        </w:rPr>
        <w:t>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обекти;</w:t>
      </w:r>
    </w:p>
    <w:p w:rsidR="0025025C" w:rsidRPr="003442A0" w:rsidRDefault="0025025C" w:rsidP="0025025C">
      <w:pPr>
        <w:spacing w:line="300" w:lineRule="exact"/>
        <w:jc w:val="both"/>
        <w:rPr>
          <w:bCs/>
          <w:lang w:val="bg-BG"/>
        </w:rPr>
      </w:pPr>
      <w:r w:rsidRPr="003442A0">
        <w:rPr>
          <w:b/>
          <w:bCs/>
          <w:lang w:val="bg-BG"/>
        </w:rPr>
        <w:t>- …………/…………/ месеца -</w:t>
      </w:r>
      <w:r w:rsidRPr="003442A0">
        <w:rPr>
          <w:bCs/>
          <w:lang w:val="bg-BG"/>
        </w:rPr>
        <w:t xml:space="preserve">   </w:t>
      </w:r>
      <w:r w:rsidRPr="003442A0">
        <w:rPr>
          <w:b/>
          <w:bCs/>
          <w:lang w:val="bg-BG"/>
        </w:rPr>
        <w:t>минимум 60 месеца</w:t>
      </w:r>
      <w:r w:rsidRPr="003442A0">
        <w:rPr>
          <w:bCs/>
          <w:lang w:val="bg-BG"/>
        </w:rPr>
        <w:t xml:space="preserve"> в съответствие с </w:t>
      </w:r>
      <w:r w:rsidRPr="003442A0">
        <w:rPr>
          <w:b/>
          <w:lang w:val="bg-BG"/>
        </w:rPr>
        <w:t xml:space="preserve">чл.20, ал.4, т.5 </w:t>
      </w:r>
      <w:r w:rsidRPr="003442A0">
        <w:rPr>
          <w:lang w:val="bg-BG"/>
        </w:rPr>
        <w:t>(</w:t>
      </w:r>
      <w:r w:rsidRPr="003442A0">
        <w:rPr>
          <w:lang w:val="bg-BG" w:eastAsia="bg-BG"/>
        </w:rPr>
        <w:t xml:space="preserve">за всички видове строителни, монтажни и довършителни работи (подови и стенни покрития, тенекеджийски, железарски, дърводелски и др.), както и за вътрешни инсталации на сгради) </w:t>
      </w:r>
      <w:r w:rsidRPr="003442A0">
        <w:rPr>
          <w:lang w:val="bg-BG"/>
        </w:rPr>
        <w:t>от</w:t>
      </w:r>
      <w:r w:rsidRPr="003442A0">
        <w:rPr>
          <w:b/>
          <w:lang w:val="bg-BG"/>
        </w:rPr>
        <w:t xml:space="preserve"> </w:t>
      </w:r>
      <w:r w:rsidRPr="003442A0">
        <w:rPr>
          <w:bCs/>
          <w:lang w:val="bg-BG"/>
        </w:rPr>
        <w:t>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обекти;</w:t>
      </w:r>
    </w:p>
    <w:p w:rsidR="004123C2" w:rsidRPr="003442A0" w:rsidRDefault="004123C2" w:rsidP="0025025C">
      <w:pPr>
        <w:spacing w:line="300" w:lineRule="exact"/>
        <w:jc w:val="both"/>
        <w:rPr>
          <w:bCs/>
          <w:color w:val="FF0000"/>
          <w:lang w:val="bg-BG"/>
        </w:rPr>
      </w:pPr>
      <w:r w:rsidRPr="003442A0">
        <w:rPr>
          <w:b/>
          <w:bCs/>
          <w:lang w:val="bg-BG"/>
        </w:rPr>
        <w:t>- …………/…………/ месеца -</w:t>
      </w:r>
      <w:r w:rsidRPr="003442A0">
        <w:rPr>
          <w:bCs/>
          <w:lang w:val="bg-BG"/>
        </w:rPr>
        <w:t xml:space="preserve">    </w:t>
      </w:r>
      <w:r w:rsidRPr="003442A0">
        <w:rPr>
          <w:b/>
          <w:bCs/>
          <w:lang w:val="bg-BG"/>
        </w:rPr>
        <w:t>минимум</w:t>
      </w:r>
      <w:r w:rsidRPr="003442A0">
        <w:rPr>
          <w:b/>
          <w:lang w:val="bg-BG"/>
        </w:rPr>
        <w:t xml:space="preserve"> 60 месеца</w:t>
      </w:r>
      <w:r w:rsidRPr="003442A0">
        <w:rPr>
          <w:lang w:val="bg-BG"/>
        </w:rPr>
        <w:t xml:space="preserve"> за възстановяване на пътната настилка, </w:t>
      </w:r>
      <w:r w:rsidRPr="003442A0">
        <w:rPr>
          <w:bCs/>
          <w:lang w:val="bg-BG"/>
        </w:rPr>
        <w:t>в съответствие с</w:t>
      </w:r>
      <w:r w:rsidRPr="003442A0">
        <w:rPr>
          <w:lang w:val="bg-BG"/>
        </w:rPr>
        <w:t xml:space="preserve"> </w:t>
      </w:r>
      <w:r w:rsidRPr="003442A0">
        <w:rPr>
          <w:b/>
          <w:lang w:val="bg-BG"/>
        </w:rPr>
        <w:t xml:space="preserve">чл.16, ал.1 и ал. 2 </w:t>
      </w:r>
      <w:r w:rsidRPr="003442A0">
        <w:rPr>
          <w:lang w:val="bg-BG"/>
        </w:rPr>
        <w:t>от Наредба за изграждане на елементите на техническата инфраструктура и гаранциите при строителството им на територията на Столична община</w:t>
      </w:r>
    </w:p>
    <w:p w:rsidR="0025025C" w:rsidRPr="003442A0" w:rsidRDefault="0025025C" w:rsidP="0025025C">
      <w:pPr>
        <w:tabs>
          <w:tab w:val="left" w:pos="180"/>
        </w:tabs>
        <w:jc w:val="both"/>
        <w:rPr>
          <w:b/>
          <w:color w:val="FF0000"/>
          <w:lang w:val="bg-BG"/>
        </w:rPr>
      </w:pPr>
    </w:p>
    <w:p w:rsidR="0025025C" w:rsidRPr="003442A0" w:rsidRDefault="0025025C" w:rsidP="0025025C">
      <w:pPr>
        <w:numPr>
          <w:ilvl w:val="0"/>
          <w:numId w:val="9"/>
        </w:numPr>
        <w:tabs>
          <w:tab w:val="clear" w:pos="1080"/>
          <w:tab w:val="left" w:pos="180"/>
        </w:tabs>
        <w:ind w:left="0" w:firstLine="0"/>
        <w:jc w:val="both"/>
        <w:rPr>
          <w:b/>
          <w:bCs/>
          <w:lang w:val="bg-BG"/>
        </w:rPr>
      </w:pPr>
      <w:r w:rsidRPr="003442A0">
        <w:rPr>
          <w:b/>
          <w:lang w:val="bg-BG"/>
        </w:rPr>
        <w:t xml:space="preserve"> Други условия за изпълнение на поръчката</w:t>
      </w:r>
    </w:p>
    <w:p w:rsidR="0025025C" w:rsidRPr="003442A0" w:rsidRDefault="0025025C" w:rsidP="0025025C">
      <w:pPr>
        <w:pStyle w:val="BodyText"/>
        <w:spacing w:before="120"/>
        <w:rPr>
          <w:lang w:val="bg-BG"/>
        </w:rPr>
      </w:pPr>
      <w:r w:rsidRPr="003442A0">
        <w:rPr>
          <w:lang w:val="bg-BG"/>
        </w:rPr>
        <w:lastRenderedPageBreak/>
        <w:t>__________________________________________________________________________________________________________________________________________________</w:t>
      </w:r>
    </w:p>
    <w:p w:rsidR="0025025C" w:rsidRPr="003442A0" w:rsidRDefault="0025025C" w:rsidP="0025025C">
      <w:pPr>
        <w:pStyle w:val="BodyText"/>
        <w:ind w:firstLine="720"/>
        <w:rPr>
          <w:lang w:val="bg-BG"/>
        </w:rPr>
      </w:pPr>
      <w:r w:rsidRPr="003442A0">
        <w:rPr>
          <w:lang w:val="bg-BG"/>
        </w:rPr>
        <w:t xml:space="preserve">В случай, че бъдем определени за изпълнители, ние ще представим всички документи, необходими за подписване на договора съгласно законовите изисквания в посочения срок от </w:t>
      </w:r>
      <w:r w:rsidRPr="003442A0">
        <w:rPr>
          <w:bCs/>
          <w:lang w:val="bg-BG"/>
        </w:rPr>
        <w:t>„Топлофикация София” ЕАД</w:t>
      </w:r>
      <w:r w:rsidRPr="003442A0">
        <w:rPr>
          <w:lang w:val="bg-BG"/>
        </w:rPr>
        <w:t xml:space="preserve">. </w:t>
      </w:r>
    </w:p>
    <w:p w:rsidR="0025025C" w:rsidRPr="003442A0" w:rsidRDefault="0025025C" w:rsidP="0025025C">
      <w:pPr>
        <w:pStyle w:val="BodyText"/>
        <w:ind w:firstLine="720"/>
        <w:jc w:val="both"/>
        <w:rPr>
          <w:lang w:val="bg-BG"/>
        </w:rPr>
      </w:pPr>
      <w:r w:rsidRPr="003442A0">
        <w:rPr>
          <w:lang w:val="bg-BG"/>
        </w:rPr>
        <w:t>Настоящата оферта е валидна за период ________ (</w:t>
      </w:r>
      <w:r w:rsidRPr="003442A0">
        <w:rPr>
          <w:i/>
          <w:iCs/>
          <w:lang w:val="bg-BG"/>
        </w:rPr>
        <w:t>посочете броя на дните и/или последната дата на валидност съобразени с условията на процедурата, но не по-малко от 60 дни след обявената крайна дата за подаване на първоначалните оферти)</w:t>
      </w:r>
      <w:r w:rsidRPr="003442A0">
        <w:rPr>
          <w:lang w:val="bg-BG"/>
        </w:rPr>
        <w:t xml:space="preserve"> и ние ще сме обвързани с нея и тя може да бъде приета във всеки един момент преди изтичане на този срок.</w:t>
      </w:r>
    </w:p>
    <w:p w:rsidR="0025025C" w:rsidRPr="003442A0" w:rsidRDefault="0025025C" w:rsidP="0025025C">
      <w:pPr>
        <w:pStyle w:val="BodyText"/>
        <w:numPr>
          <w:ilvl w:val="0"/>
          <w:numId w:val="9"/>
        </w:numPr>
        <w:tabs>
          <w:tab w:val="clear" w:pos="1080"/>
          <w:tab w:val="num" w:pos="284"/>
        </w:tabs>
        <w:ind w:left="0" w:firstLine="0"/>
        <w:jc w:val="both"/>
        <w:rPr>
          <w:b/>
          <w:lang w:val="bg-BG"/>
        </w:rPr>
      </w:pPr>
      <w:r w:rsidRPr="003442A0">
        <w:rPr>
          <w:lang w:val="bg-BG"/>
        </w:rPr>
        <w:t xml:space="preserve">В съответствие с условията на настоящата процедура, </w:t>
      </w:r>
      <w:r w:rsidRPr="003442A0">
        <w:rPr>
          <w:b/>
          <w:lang w:val="bg-BG"/>
        </w:rPr>
        <w:t>общата цена на нашата оферта</w:t>
      </w:r>
      <w:r w:rsidR="008952E9" w:rsidRPr="003442A0">
        <w:rPr>
          <w:b/>
          <w:lang w:val="bg-BG" w:eastAsia="bg-BG"/>
        </w:rPr>
        <w:t xml:space="preserve"> </w:t>
      </w:r>
      <w:r w:rsidRPr="003442A0">
        <w:rPr>
          <w:b/>
          <w:lang w:val="bg-BG"/>
        </w:rPr>
        <w:t xml:space="preserve">възлиза на: </w:t>
      </w:r>
    </w:p>
    <w:p w:rsidR="008952E9" w:rsidRPr="003442A0" w:rsidRDefault="0025025C" w:rsidP="008952E9">
      <w:pPr>
        <w:spacing w:line="360" w:lineRule="auto"/>
        <w:ind w:left="737"/>
        <w:jc w:val="both"/>
        <w:rPr>
          <w:spacing w:val="-5"/>
          <w:lang w:val="bg-BG"/>
        </w:rPr>
      </w:pPr>
      <w:r w:rsidRPr="003442A0">
        <w:rPr>
          <w:b/>
          <w:lang w:val="bg-BG"/>
        </w:rPr>
        <w:t>Цифром: __________________ лв., без ДДС Словом: __________________ лв., без ДДС</w:t>
      </w:r>
      <w:r w:rsidRPr="003442A0">
        <w:rPr>
          <w:lang w:val="bg-BG"/>
        </w:rPr>
        <w:t xml:space="preserve">, съгласно </w:t>
      </w:r>
      <w:r w:rsidRPr="003442A0">
        <w:rPr>
          <w:spacing w:val="-5"/>
          <w:lang w:val="bg-BG"/>
        </w:rPr>
        <w:t>попълнен</w:t>
      </w:r>
      <w:r w:rsidR="008952E9" w:rsidRPr="003442A0">
        <w:rPr>
          <w:spacing w:val="-5"/>
          <w:lang w:val="bg-BG"/>
        </w:rPr>
        <w:t>а</w:t>
      </w:r>
      <w:r w:rsidRPr="003442A0">
        <w:rPr>
          <w:spacing w:val="-5"/>
          <w:lang w:val="bg-BG"/>
        </w:rPr>
        <w:t xml:space="preserve"> количествено-стойностн</w:t>
      </w:r>
      <w:r w:rsidR="008952E9" w:rsidRPr="003442A0">
        <w:rPr>
          <w:spacing w:val="-5"/>
          <w:lang w:val="bg-BG"/>
        </w:rPr>
        <w:t>а</w:t>
      </w:r>
      <w:r w:rsidRPr="003442A0">
        <w:rPr>
          <w:spacing w:val="-5"/>
          <w:lang w:val="bg-BG"/>
        </w:rPr>
        <w:t xml:space="preserve"> сметк</w:t>
      </w:r>
      <w:r w:rsidR="008952E9" w:rsidRPr="003442A0">
        <w:rPr>
          <w:spacing w:val="-5"/>
          <w:lang w:val="bg-BG"/>
        </w:rPr>
        <w:t>а.</w:t>
      </w:r>
    </w:p>
    <w:p w:rsidR="0025025C" w:rsidRPr="003442A0" w:rsidRDefault="0025025C" w:rsidP="0025025C">
      <w:pPr>
        <w:spacing w:line="360" w:lineRule="auto"/>
        <w:ind w:left="737"/>
        <w:jc w:val="both"/>
        <w:rPr>
          <w:lang w:val="bg-BG"/>
        </w:rPr>
      </w:pPr>
    </w:p>
    <w:p w:rsidR="0025025C" w:rsidRPr="003442A0" w:rsidRDefault="0025025C" w:rsidP="0025025C">
      <w:pPr>
        <w:pStyle w:val="BodyText"/>
        <w:rPr>
          <w:lang w:val="bg-BG"/>
        </w:rPr>
      </w:pPr>
    </w:p>
    <w:p w:rsidR="0025025C" w:rsidRPr="003442A0" w:rsidRDefault="0025025C" w:rsidP="0025025C">
      <w:pPr>
        <w:rPr>
          <w:lang w:val="bg-BG"/>
        </w:rPr>
      </w:pPr>
    </w:p>
    <w:p w:rsidR="0025025C" w:rsidRPr="003442A0" w:rsidRDefault="0025025C" w:rsidP="0025025C">
      <w:pPr>
        <w:ind w:left="4248" w:hanging="4248"/>
        <w:jc w:val="both"/>
        <w:rPr>
          <w:b/>
          <w:lang w:val="bg-BG"/>
        </w:rPr>
      </w:pPr>
      <w:r w:rsidRPr="003442A0">
        <w:rPr>
          <w:b/>
          <w:lang w:val="bg-BG"/>
        </w:rPr>
        <w:t>Дата: .........................</w:t>
      </w:r>
      <w:r w:rsidRPr="003442A0">
        <w:rPr>
          <w:b/>
          <w:lang w:val="bg-BG"/>
        </w:rPr>
        <w:tab/>
      </w:r>
      <w:r w:rsidRPr="003442A0">
        <w:rPr>
          <w:b/>
          <w:lang w:val="bg-BG"/>
        </w:rPr>
        <w:tab/>
      </w:r>
      <w:r w:rsidRPr="003442A0">
        <w:rPr>
          <w:b/>
          <w:lang w:val="bg-BG"/>
        </w:rPr>
        <w:tab/>
        <w:t xml:space="preserve">С уважение: ……………….................. </w:t>
      </w:r>
    </w:p>
    <w:p w:rsidR="0025025C" w:rsidRPr="003442A0" w:rsidRDefault="0025025C" w:rsidP="0025025C">
      <w:pPr>
        <w:ind w:left="4956" w:firstLine="708"/>
        <w:jc w:val="both"/>
        <w:rPr>
          <w:snapToGrid w:val="0"/>
          <w:lang w:val="bg-BG"/>
        </w:rPr>
      </w:pPr>
      <w:r w:rsidRPr="003442A0">
        <w:rPr>
          <w:snapToGrid w:val="0"/>
          <w:lang w:val="bg-BG"/>
        </w:rPr>
        <w:t>(име, длъжност, подпис и печат)</w:t>
      </w:r>
    </w:p>
    <w:p w:rsidR="0025025C" w:rsidRPr="003442A0" w:rsidRDefault="0025025C" w:rsidP="0025025C">
      <w:pPr>
        <w:pStyle w:val="Heading2"/>
        <w:tabs>
          <w:tab w:val="num" w:pos="1440"/>
        </w:tabs>
        <w:spacing w:before="120"/>
        <w:jc w:val="center"/>
        <w:rPr>
          <w:rFonts w:ascii="Times New Roman" w:hAnsi="Times New Roman"/>
          <w:bCs w:val="0"/>
          <w:lang w:val="bg-BG"/>
        </w:rPr>
      </w:pPr>
      <w:r w:rsidRPr="003442A0">
        <w:rPr>
          <w:lang w:val="bg-BG"/>
        </w:rPr>
        <w:br w:type="page"/>
      </w:r>
      <w:r w:rsidRPr="003442A0">
        <w:rPr>
          <w:rFonts w:ascii="Times New Roman" w:hAnsi="Times New Roman"/>
          <w:bCs w:val="0"/>
          <w:lang w:val="bg-BG"/>
        </w:rPr>
        <w:lastRenderedPageBreak/>
        <w:t>„Списък на документите и информацията, съдържащи се в първоначалната оферта”</w:t>
      </w:r>
    </w:p>
    <w:p w:rsidR="0025025C" w:rsidRPr="003442A0" w:rsidRDefault="0025025C" w:rsidP="0025025C">
      <w:pPr>
        <w:rPr>
          <w:lang w:val="bg-BG"/>
        </w:rPr>
      </w:pPr>
    </w:p>
    <w:p w:rsidR="0025025C" w:rsidRPr="003442A0" w:rsidRDefault="0025025C" w:rsidP="0025025C">
      <w:pPr>
        <w:rPr>
          <w:lang w:val="bg-BG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200"/>
        <w:gridCol w:w="1542"/>
      </w:tblGrid>
      <w:tr w:rsidR="0025025C" w:rsidRPr="003442A0" w:rsidTr="008B4FC8">
        <w:trPr>
          <w:tblHeader/>
        </w:trPr>
        <w:tc>
          <w:tcPr>
            <w:tcW w:w="708" w:type="dxa"/>
            <w:shd w:val="clear" w:color="auto" w:fill="auto"/>
          </w:tcPr>
          <w:p w:rsidR="0025025C" w:rsidRPr="003442A0" w:rsidRDefault="0025025C" w:rsidP="008B4FC8">
            <w:pPr>
              <w:rPr>
                <w:b/>
                <w:lang w:val="bg-BG"/>
              </w:rPr>
            </w:pPr>
            <w:r w:rsidRPr="003442A0">
              <w:rPr>
                <w:b/>
                <w:lang w:val="bg-BG"/>
              </w:rPr>
              <w:t>№</w:t>
            </w:r>
          </w:p>
        </w:tc>
        <w:tc>
          <w:tcPr>
            <w:tcW w:w="7200" w:type="dxa"/>
            <w:shd w:val="clear" w:color="auto" w:fill="auto"/>
          </w:tcPr>
          <w:p w:rsidR="0025025C" w:rsidRPr="003442A0" w:rsidRDefault="0025025C" w:rsidP="008B4FC8">
            <w:pPr>
              <w:rPr>
                <w:b/>
                <w:lang w:val="bg-BG"/>
              </w:rPr>
            </w:pPr>
            <w:r w:rsidRPr="003442A0">
              <w:rPr>
                <w:b/>
                <w:lang w:val="bg-BG"/>
              </w:rPr>
              <w:t>Наименование на документа</w:t>
            </w:r>
          </w:p>
        </w:tc>
        <w:tc>
          <w:tcPr>
            <w:tcW w:w="1542" w:type="dxa"/>
            <w:shd w:val="clear" w:color="auto" w:fill="auto"/>
          </w:tcPr>
          <w:p w:rsidR="0025025C" w:rsidRPr="003442A0" w:rsidRDefault="0025025C" w:rsidP="008B4FC8">
            <w:pPr>
              <w:rPr>
                <w:b/>
                <w:caps/>
                <w:lang w:val="bg-BG"/>
              </w:rPr>
            </w:pPr>
            <w:r w:rsidRPr="003442A0">
              <w:rPr>
                <w:b/>
                <w:lang w:val="bg-BG"/>
              </w:rPr>
              <w:t>Брой страници на пред-ставените документи</w:t>
            </w:r>
          </w:p>
        </w:tc>
      </w:tr>
      <w:tr w:rsidR="0025025C" w:rsidRPr="003442A0" w:rsidTr="008B4FC8">
        <w:tc>
          <w:tcPr>
            <w:tcW w:w="708" w:type="dxa"/>
            <w:shd w:val="clear" w:color="auto" w:fill="auto"/>
          </w:tcPr>
          <w:p w:rsidR="0025025C" w:rsidRPr="003442A0" w:rsidRDefault="0025025C" w:rsidP="008B4FC8">
            <w:pPr>
              <w:rPr>
                <w:lang w:val="bg-BG"/>
              </w:rPr>
            </w:pPr>
            <w:r w:rsidRPr="003442A0">
              <w:rPr>
                <w:lang w:val="bg-BG"/>
              </w:rPr>
              <w:t>1.</w:t>
            </w:r>
          </w:p>
        </w:tc>
        <w:tc>
          <w:tcPr>
            <w:tcW w:w="7200" w:type="dxa"/>
            <w:shd w:val="clear" w:color="auto" w:fill="auto"/>
          </w:tcPr>
          <w:p w:rsidR="0025025C" w:rsidRPr="003442A0" w:rsidRDefault="0025025C" w:rsidP="008B4FC8">
            <w:pPr>
              <w:rPr>
                <w:lang w:val="bg-BG"/>
              </w:rPr>
            </w:pPr>
          </w:p>
        </w:tc>
        <w:tc>
          <w:tcPr>
            <w:tcW w:w="1542" w:type="dxa"/>
            <w:shd w:val="clear" w:color="auto" w:fill="auto"/>
          </w:tcPr>
          <w:p w:rsidR="0025025C" w:rsidRPr="003442A0" w:rsidRDefault="0025025C" w:rsidP="008B4FC8">
            <w:pPr>
              <w:rPr>
                <w:caps/>
                <w:lang w:val="bg-BG"/>
              </w:rPr>
            </w:pPr>
          </w:p>
        </w:tc>
      </w:tr>
      <w:tr w:rsidR="0025025C" w:rsidRPr="003442A0" w:rsidTr="008B4FC8">
        <w:tc>
          <w:tcPr>
            <w:tcW w:w="708" w:type="dxa"/>
            <w:shd w:val="clear" w:color="auto" w:fill="auto"/>
          </w:tcPr>
          <w:p w:rsidR="0025025C" w:rsidRPr="003442A0" w:rsidRDefault="0025025C" w:rsidP="008B4FC8">
            <w:pPr>
              <w:rPr>
                <w:lang w:val="bg-BG"/>
              </w:rPr>
            </w:pPr>
            <w:r w:rsidRPr="003442A0">
              <w:rPr>
                <w:lang w:val="bg-BG"/>
              </w:rPr>
              <w:t xml:space="preserve">2. </w:t>
            </w:r>
          </w:p>
        </w:tc>
        <w:tc>
          <w:tcPr>
            <w:tcW w:w="7200" w:type="dxa"/>
            <w:shd w:val="clear" w:color="auto" w:fill="auto"/>
          </w:tcPr>
          <w:p w:rsidR="0025025C" w:rsidRPr="003442A0" w:rsidRDefault="0025025C" w:rsidP="008B4FC8">
            <w:pPr>
              <w:rPr>
                <w:lang w:val="bg-BG"/>
              </w:rPr>
            </w:pPr>
          </w:p>
        </w:tc>
        <w:tc>
          <w:tcPr>
            <w:tcW w:w="1542" w:type="dxa"/>
            <w:shd w:val="clear" w:color="auto" w:fill="auto"/>
          </w:tcPr>
          <w:p w:rsidR="0025025C" w:rsidRPr="003442A0" w:rsidRDefault="0025025C" w:rsidP="008B4FC8">
            <w:pPr>
              <w:rPr>
                <w:caps/>
                <w:lang w:val="bg-BG"/>
              </w:rPr>
            </w:pPr>
          </w:p>
        </w:tc>
      </w:tr>
      <w:tr w:rsidR="0025025C" w:rsidRPr="003442A0" w:rsidTr="008B4FC8">
        <w:tc>
          <w:tcPr>
            <w:tcW w:w="708" w:type="dxa"/>
            <w:shd w:val="clear" w:color="auto" w:fill="auto"/>
          </w:tcPr>
          <w:p w:rsidR="0025025C" w:rsidRPr="003442A0" w:rsidRDefault="0025025C" w:rsidP="008B4FC8">
            <w:pPr>
              <w:rPr>
                <w:lang w:val="bg-BG"/>
              </w:rPr>
            </w:pPr>
            <w:r w:rsidRPr="003442A0">
              <w:rPr>
                <w:lang w:val="bg-BG"/>
              </w:rPr>
              <w:t>3.</w:t>
            </w:r>
          </w:p>
        </w:tc>
        <w:tc>
          <w:tcPr>
            <w:tcW w:w="7200" w:type="dxa"/>
            <w:shd w:val="clear" w:color="auto" w:fill="auto"/>
          </w:tcPr>
          <w:p w:rsidR="0025025C" w:rsidRPr="003442A0" w:rsidRDefault="0025025C" w:rsidP="008B4FC8">
            <w:pPr>
              <w:jc w:val="both"/>
              <w:rPr>
                <w:lang w:val="bg-BG"/>
              </w:rPr>
            </w:pPr>
          </w:p>
        </w:tc>
        <w:tc>
          <w:tcPr>
            <w:tcW w:w="1542" w:type="dxa"/>
            <w:shd w:val="clear" w:color="auto" w:fill="auto"/>
          </w:tcPr>
          <w:p w:rsidR="0025025C" w:rsidRPr="003442A0" w:rsidRDefault="0025025C" w:rsidP="008B4FC8">
            <w:pPr>
              <w:rPr>
                <w:caps/>
                <w:lang w:val="bg-BG"/>
              </w:rPr>
            </w:pPr>
          </w:p>
        </w:tc>
      </w:tr>
      <w:tr w:rsidR="0025025C" w:rsidRPr="003442A0" w:rsidTr="008B4FC8">
        <w:tc>
          <w:tcPr>
            <w:tcW w:w="708" w:type="dxa"/>
            <w:shd w:val="clear" w:color="auto" w:fill="auto"/>
          </w:tcPr>
          <w:p w:rsidR="0025025C" w:rsidRPr="003442A0" w:rsidRDefault="0025025C" w:rsidP="008B4FC8">
            <w:pPr>
              <w:rPr>
                <w:lang w:val="bg-BG"/>
              </w:rPr>
            </w:pPr>
            <w:r w:rsidRPr="003442A0">
              <w:rPr>
                <w:lang w:val="bg-BG"/>
              </w:rPr>
              <w:t>...</w:t>
            </w:r>
          </w:p>
        </w:tc>
        <w:tc>
          <w:tcPr>
            <w:tcW w:w="7200" w:type="dxa"/>
            <w:shd w:val="clear" w:color="auto" w:fill="auto"/>
          </w:tcPr>
          <w:p w:rsidR="0025025C" w:rsidRPr="003442A0" w:rsidRDefault="0025025C" w:rsidP="008B4FC8">
            <w:pPr>
              <w:jc w:val="both"/>
              <w:rPr>
                <w:lang w:val="bg-BG"/>
              </w:rPr>
            </w:pPr>
          </w:p>
        </w:tc>
        <w:tc>
          <w:tcPr>
            <w:tcW w:w="1542" w:type="dxa"/>
            <w:shd w:val="clear" w:color="auto" w:fill="auto"/>
          </w:tcPr>
          <w:p w:rsidR="0025025C" w:rsidRPr="003442A0" w:rsidRDefault="0025025C" w:rsidP="008B4FC8">
            <w:pPr>
              <w:rPr>
                <w:caps/>
                <w:lang w:val="bg-BG"/>
              </w:rPr>
            </w:pPr>
          </w:p>
        </w:tc>
      </w:tr>
      <w:tr w:rsidR="0025025C" w:rsidRPr="003442A0" w:rsidTr="008B4FC8">
        <w:tc>
          <w:tcPr>
            <w:tcW w:w="708" w:type="dxa"/>
            <w:shd w:val="clear" w:color="auto" w:fill="auto"/>
          </w:tcPr>
          <w:p w:rsidR="0025025C" w:rsidRPr="003442A0" w:rsidRDefault="0025025C" w:rsidP="008B4FC8">
            <w:pPr>
              <w:rPr>
                <w:b/>
                <w:lang w:val="bg-BG"/>
              </w:rPr>
            </w:pPr>
          </w:p>
        </w:tc>
        <w:tc>
          <w:tcPr>
            <w:tcW w:w="7200" w:type="dxa"/>
            <w:shd w:val="clear" w:color="auto" w:fill="auto"/>
          </w:tcPr>
          <w:p w:rsidR="0025025C" w:rsidRPr="003442A0" w:rsidRDefault="0025025C" w:rsidP="008B4FC8">
            <w:pPr>
              <w:rPr>
                <w:b/>
                <w:caps/>
                <w:lang w:val="bg-BG"/>
              </w:rPr>
            </w:pPr>
          </w:p>
        </w:tc>
        <w:tc>
          <w:tcPr>
            <w:tcW w:w="1542" w:type="dxa"/>
            <w:shd w:val="clear" w:color="auto" w:fill="auto"/>
          </w:tcPr>
          <w:p w:rsidR="0025025C" w:rsidRPr="003442A0" w:rsidRDefault="0025025C" w:rsidP="008B4FC8">
            <w:pPr>
              <w:rPr>
                <w:caps/>
                <w:lang w:val="bg-BG"/>
              </w:rPr>
            </w:pPr>
          </w:p>
        </w:tc>
      </w:tr>
      <w:tr w:rsidR="0025025C" w:rsidRPr="003442A0" w:rsidTr="008B4FC8">
        <w:tc>
          <w:tcPr>
            <w:tcW w:w="708" w:type="dxa"/>
            <w:shd w:val="clear" w:color="auto" w:fill="auto"/>
          </w:tcPr>
          <w:p w:rsidR="0025025C" w:rsidRPr="003442A0" w:rsidRDefault="0025025C" w:rsidP="008B4FC8">
            <w:pPr>
              <w:rPr>
                <w:lang w:val="bg-BG"/>
              </w:rPr>
            </w:pPr>
          </w:p>
        </w:tc>
        <w:tc>
          <w:tcPr>
            <w:tcW w:w="7200" w:type="dxa"/>
            <w:shd w:val="clear" w:color="auto" w:fill="auto"/>
          </w:tcPr>
          <w:p w:rsidR="0025025C" w:rsidRPr="003442A0" w:rsidRDefault="0025025C" w:rsidP="008B4FC8">
            <w:pPr>
              <w:rPr>
                <w:caps/>
                <w:lang w:val="bg-BG"/>
              </w:rPr>
            </w:pPr>
          </w:p>
        </w:tc>
        <w:tc>
          <w:tcPr>
            <w:tcW w:w="1542" w:type="dxa"/>
            <w:shd w:val="clear" w:color="auto" w:fill="auto"/>
          </w:tcPr>
          <w:p w:rsidR="0025025C" w:rsidRPr="003442A0" w:rsidRDefault="0025025C" w:rsidP="008B4FC8">
            <w:pPr>
              <w:rPr>
                <w:caps/>
                <w:lang w:val="bg-BG"/>
              </w:rPr>
            </w:pPr>
          </w:p>
        </w:tc>
      </w:tr>
      <w:tr w:rsidR="0025025C" w:rsidRPr="003442A0" w:rsidTr="008B4FC8">
        <w:tc>
          <w:tcPr>
            <w:tcW w:w="708" w:type="dxa"/>
            <w:shd w:val="clear" w:color="auto" w:fill="auto"/>
          </w:tcPr>
          <w:p w:rsidR="0025025C" w:rsidRPr="003442A0" w:rsidRDefault="0025025C" w:rsidP="008B4FC8">
            <w:pPr>
              <w:rPr>
                <w:lang w:val="bg-BG"/>
              </w:rPr>
            </w:pPr>
          </w:p>
        </w:tc>
        <w:tc>
          <w:tcPr>
            <w:tcW w:w="7200" w:type="dxa"/>
            <w:shd w:val="clear" w:color="auto" w:fill="auto"/>
          </w:tcPr>
          <w:p w:rsidR="0025025C" w:rsidRPr="003442A0" w:rsidRDefault="0025025C" w:rsidP="008B4FC8">
            <w:pPr>
              <w:rPr>
                <w:lang w:val="bg-BG"/>
              </w:rPr>
            </w:pPr>
          </w:p>
        </w:tc>
        <w:tc>
          <w:tcPr>
            <w:tcW w:w="1542" w:type="dxa"/>
            <w:shd w:val="clear" w:color="auto" w:fill="auto"/>
          </w:tcPr>
          <w:p w:rsidR="0025025C" w:rsidRPr="003442A0" w:rsidRDefault="0025025C" w:rsidP="008B4FC8">
            <w:pPr>
              <w:rPr>
                <w:caps/>
                <w:lang w:val="bg-BG"/>
              </w:rPr>
            </w:pPr>
          </w:p>
        </w:tc>
      </w:tr>
      <w:tr w:rsidR="0025025C" w:rsidRPr="003442A0" w:rsidTr="008B4FC8">
        <w:tc>
          <w:tcPr>
            <w:tcW w:w="708" w:type="dxa"/>
            <w:shd w:val="clear" w:color="auto" w:fill="auto"/>
          </w:tcPr>
          <w:p w:rsidR="0025025C" w:rsidRPr="003442A0" w:rsidRDefault="0025025C" w:rsidP="008B4FC8">
            <w:pPr>
              <w:rPr>
                <w:lang w:val="bg-BG"/>
              </w:rPr>
            </w:pPr>
          </w:p>
        </w:tc>
        <w:tc>
          <w:tcPr>
            <w:tcW w:w="7200" w:type="dxa"/>
            <w:shd w:val="clear" w:color="auto" w:fill="auto"/>
          </w:tcPr>
          <w:p w:rsidR="0025025C" w:rsidRPr="003442A0" w:rsidRDefault="0025025C" w:rsidP="008B4FC8">
            <w:pPr>
              <w:rPr>
                <w:lang w:val="bg-BG"/>
              </w:rPr>
            </w:pPr>
          </w:p>
        </w:tc>
        <w:tc>
          <w:tcPr>
            <w:tcW w:w="1542" w:type="dxa"/>
            <w:shd w:val="clear" w:color="auto" w:fill="auto"/>
          </w:tcPr>
          <w:p w:rsidR="0025025C" w:rsidRPr="003442A0" w:rsidRDefault="0025025C" w:rsidP="008B4FC8">
            <w:pPr>
              <w:rPr>
                <w:caps/>
                <w:lang w:val="bg-BG"/>
              </w:rPr>
            </w:pPr>
          </w:p>
        </w:tc>
      </w:tr>
      <w:tr w:rsidR="0025025C" w:rsidRPr="003442A0" w:rsidTr="008B4FC8">
        <w:trPr>
          <w:trHeight w:val="596"/>
        </w:trPr>
        <w:tc>
          <w:tcPr>
            <w:tcW w:w="708" w:type="dxa"/>
            <w:shd w:val="clear" w:color="auto" w:fill="auto"/>
          </w:tcPr>
          <w:p w:rsidR="0025025C" w:rsidRPr="003442A0" w:rsidRDefault="0025025C" w:rsidP="008B4FC8">
            <w:pPr>
              <w:rPr>
                <w:b/>
                <w:lang w:val="bg-BG"/>
              </w:rPr>
            </w:pPr>
          </w:p>
        </w:tc>
        <w:tc>
          <w:tcPr>
            <w:tcW w:w="7200" w:type="dxa"/>
            <w:shd w:val="clear" w:color="auto" w:fill="auto"/>
          </w:tcPr>
          <w:p w:rsidR="0025025C" w:rsidRPr="003442A0" w:rsidRDefault="0025025C" w:rsidP="008B4FC8">
            <w:pPr>
              <w:rPr>
                <w:b/>
                <w:caps/>
                <w:lang w:val="bg-BG"/>
              </w:rPr>
            </w:pPr>
          </w:p>
        </w:tc>
        <w:tc>
          <w:tcPr>
            <w:tcW w:w="1542" w:type="dxa"/>
            <w:shd w:val="clear" w:color="auto" w:fill="auto"/>
          </w:tcPr>
          <w:p w:rsidR="0025025C" w:rsidRPr="003442A0" w:rsidRDefault="0025025C" w:rsidP="008B4FC8">
            <w:pPr>
              <w:rPr>
                <w:b/>
                <w:caps/>
                <w:lang w:val="bg-BG"/>
              </w:rPr>
            </w:pPr>
          </w:p>
        </w:tc>
      </w:tr>
      <w:tr w:rsidR="0025025C" w:rsidRPr="003442A0" w:rsidTr="008B4FC8">
        <w:tc>
          <w:tcPr>
            <w:tcW w:w="708" w:type="dxa"/>
            <w:shd w:val="clear" w:color="auto" w:fill="auto"/>
          </w:tcPr>
          <w:p w:rsidR="0025025C" w:rsidRPr="003442A0" w:rsidRDefault="0025025C" w:rsidP="008B4FC8">
            <w:pPr>
              <w:rPr>
                <w:lang w:val="bg-BG"/>
              </w:rPr>
            </w:pPr>
          </w:p>
        </w:tc>
        <w:tc>
          <w:tcPr>
            <w:tcW w:w="7200" w:type="dxa"/>
            <w:shd w:val="clear" w:color="auto" w:fill="auto"/>
          </w:tcPr>
          <w:p w:rsidR="0025025C" w:rsidRPr="003442A0" w:rsidRDefault="0025025C" w:rsidP="008B4FC8">
            <w:pPr>
              <w:rPr>
                <w:lang w:val="bg-BG"/>
              </w:rPr>
            </w:pPr>
          </w:p>
        </w:tc>
        <w:tc>
          <w:tcPr>
            <w:tcW w:w="1542" w:type="dxa"/>
            <w:shd w:val="clear" w:color="auto" w:fill="auto"/>
          </w:tcPr>
          <w:p w:rsidR="0025025C" w:rsidRPr="003442A0" w:rsidRDefault="0025025C" w:rsidP="008B4FC8">
            <w:pPr>
              <w:rPr>
                <w:caps/>
                <w:lang w:val="bg-BG"/>
              </w:rPr>
            </w:pPr>
          </w:p>
        </w:tc>
      </w:tr>
    </w:tbl>
    <w:p w:rsidR="0025025C" w:rsidRPr="003442A0" w:rsidRDefault="0025025C" w:rsidP="0025025C">
      <w:pPr>
        <w:rPr>
          <w:b/>
          <w:lang w:val="bg-BG"/>
        </w:rPr>
      </w:pPr>
    </w:p>
    <w:p w:rsidR="0025025C" w:rsidRPr="003442A0" w:rsidRDefault="0025025C" w:rsidP="0025025C">
      <w:pPr>
        <w:rPr>
          <w:b/>
          <w:lang w:val="bg-BG"/>
        </w:rPr>
      </w:pPr>
    </w:p>
    <w:p w:rsidR="0025025C" w:rsidRPr="003442A0" w:rsidRDefault="0025025C" w:rsidP="0025025C">
      <w:pPr>
        <w:rPr>
          <w:b/>
          <w:lang w:val="bg-BG"/>
        </w:rPr>
      </w:pPr>
      <w:r w:rsidRPr="003442A0">
        <w:rPr>
          <w:b/>
          <w:lang w:val="bg-BG"/>
        </w:rPr>
        <w:t>Дата: ……………</w:t>
      </w:r>
    </w:p>
    <w:p w:rsidR="0025025C" w:rsidRPr="003442A0" w:rsidRDefault="0025025C" w:rsidP="0025025C">
      <w:pPr>
        <w:rPr>
          <w:b/>
          <w:lang w:val="bg-BG"/>
        </w:rPr>
      </w:pPr>
      <w:r w:rsidRPr="003442A0">
        <w:rPr>
          <w:b/>
          <w:lang w:val="bg-BG"/>
        </w:rPr>
        <w:tab/>
      </w:r>
      <w:r w:rsidRPr="003442A0">
        <w:rPr>
          <w:b/>
          <w:lang w:val="bg-BG"/>
        </w:rPr>
        <w:tab/>
      </w:r>
      <w:r w:rsidRPr="003442A0">
        <w:rPr>
          <w:b/>
          <w:lang w:val="bg-BG"/>
        </w:rPr>
        <w:tab/>
      </w:r>
      <w:r w:rsidRPr="003442A0">
        <w:rPr>
          <w:b/>
          <w:lang w:val="bg-BG"/>
        </w:rPr>
        <w:tab/>
      </w:r>
      <w:r w:rsidRPr="003442A0">
        <w:rPr>
          <w:b/>
          <w:lang w:val="bg-BG"/>
        </w:rPr>
        <w:tab/>
      </w:r>
      <w:r w:rsidRPr="003442A0">
        <w:rPr>
          <w:b/>
          <w:lang w:val="bg-BG"/>
        </w:rPr>
        <w:tab/>
      </w:r>
      <w:r w:rsidRPr="003442A0">
        <w:rPr>
          <w:b/>
          <w:lang w:val="bg-BG"/>
        </w:rPr>
        <w:tab/>
        <w:t>…………………………………..</w:t>
      </w:r>
    </w:p>
    <w:p w:rsidR="0025025C" w:rsidRPr="003442A0" w:rsidRDefault="0025025C" w:rsidP="0025025C">
      <w:pPr>
        <w:rPr>
          <w:b/>
          <w:lang w:val="bg-BG"/>
        </w:rPr>
      </w:pPr>
      <w:r w:rsidRPr="003442A0">
        <w:rPr>
          <w:b/>
          <w:lang w:val="bg-BG"/>
        </w:rPr>
        <w:tab/>
      </w:r>
      <w:r w:rsidRPr="003442A0">
        <w:rPr>
          <w:b/>
          <w:lang w:val="bg-BG"/>
        </w:rPr>
        <w:tab/>
      </w:r>
      <w:r w:rsidRPr="003442A0">
        <w:rPr>
          <w:b/>
          <w:lang w:val="bg-BG"/>
        </w:rPr>
        <w:tab/>
      </w:r>
      <w:r w:rsidRPr="003442A0">
        <w:rPr>
          <w:b/>
          <w:lang w:val="bg-BG"/>
        </w:rPr>
        <w:tab/>
      </w:r>
      <w:r w:rsidRPr="003442A0">
        <w:rPr>
          <w:b/>
          <w:lang w:val="bg-BG"/>
        </w:rPr>
        <w:tab/>
      </w:r>
      <w:r w:rsidRPr="003442A0">
        <w:rPr>
          <w:b/>
          <w:lang w:val="bg-BG"/>
        </w:rPr>
        <w:tab/>
      </w:r>
      <w:r w:rsidRPr="003442A0">
        <w:rPr>
          <w:b/>
          <w:lang w:val="bg-BG"/>
        </w:rPr>
        <w:tab/>
        <w:t>Участник</w:t>
      </w:r>
    </w:p>
    <w:p w:rsidR="0025025C" w:rsidRPr="003442A0" w:rsidRDefault="0025025C" w:rsidP="0025025C">
      <w:pPr>
        <w:rPr>
          <w:b/>
          <w:lang w:val="bg-BG"/>
        </w:rPr>
      </w:pPr>
      <w:r w:rsidRPr="003442A0">
        <w:rPr>
          <w:b/>
          <w:lang w:val="bg-BG"/>
        </w:rPr>
        <w:tab/>
      </w:r>
      <w:r w:rsidRPr="003442A0">
        <w:rPr>
          <w:b/>
          <w:lang w:val="bg-BG"/>
        </w:rPr>
        <w:tab/>
      </w:r>
      <w:r w:rsidRPr="003442A0">
        <w:rPr>
          <w:b/>
          <w:lang w:val="bg-BG"/>
        </w:rPr>
        <w:tab/>
      </w:r>
      <w:r w:rsidRPr="003442A0">
        <w:rPr>
          <w:b/>
          <w:lang w:val="bg-BG"/>
        </w:rPr>
        <w:tab/>
      </w:r>
      <w:r w:rsidRPr="003442A0">
        <w:rPr>
          <w:b/>
          <w:lang w:val="bg-BG"/>
        </w:rPr>
        <w:tab/>
      </w:r>
      <w:r w:rsidRPr="003442A0">
        <w:rPr>
          <w:b/>
          <w:lang w:val="bg-BG"/>
        </w:rPr>
        <w:tab/>
      </w:r>
      <w:r w:rsidRPr="003442A0">
        <w:rPr>
          <w:b/>
          <w:lang w:val="bg-BG"/>
        </w:rPr>
        <w:tab/>
        <w:t>(подпис и печат)</w:t>
      </w:r>
    </w:p>
    <w:p w:rsidR="0025025C" w:rsidRPr="003442A0" w:rsidRDefault="0025025C" w:rsidP="0025025C">
      <w:pPr>
        <w:jc w:val="both"/>
        <w:rPr>
          <w:lang w:val="bg-BG"/>
        </w:rPr>
      </w:pPr>
    </w:p>
    <w:p w:rsidR="0051187E" w:rsidRPr="003442A0" w:rsidRDefault="0051187E" w:rsidP="0025025C">
      <w:pPr>
        <w:spacing w:before="120"/>
        <w:jc w:val="center"/>
        <w:rPr>
          <w:color w:val="FF0000"/>
          <w:lang w:val="bg-BG"/>
        </w:rPr>
        <w:sectPr w:rsidR="0051187E" w:rsidRPr="003442A0" w:rsidSect="008B4FC8">
          <w:pgSz w:w="11907" w:h="16840" w:code="9"/>
          <w:pgMar w:top="1618" w:right="1134" w:bottom="1276" w:left="1134" w:header="1021" w:footer="709" w:gutter="0"/>
          <w:cols w:space="708"/>
          <w:noEndnote/>
          <w:titlePg/>
        </w:sectPr>
      </w:pPr>
    </w:p>
    <w:p w:rsidR="0051187E" w:rsidRPr="003442A0" w:rsidRDefault="0051187E" w:rsidP="0051187E">
      <w:pPr>
        <w:pStyle w:val="Heading2"/>
        <w:tabs>
          <w:tab w:val="num" w:pos="1440"/>
        </w:tabs>
        <w:spacing w:before="120"/>
        <w:jc w:val="both"/>
        <w:rPr>
          <w:b w:val="0"/>
          <w:bCs w:val="0"/>
          <w:sz w:val="24"/>
        </w:rPr>
      </w:pPr>
    </w:p>
    <w:p w:rsidR="0051187E" w:rsidRPr="003442A0" w:rsidRDefault="0051187E" w:rsidP="0051187E">
      <w:pPr>
        <w:tabs>
          <w:tab w:val="left" w:pos="360"/>
        </w:tabs>
        <w:jc w:val="center"/>
        <w:rPr>
          <w:b/>
        </w:rPr>
      </w:pPr>
      <w:r w:rsidRPr="003442A0">
        <w:rPr>
          <w:b/>
        </w:rPr>
        <w:t>Д Е К Л А Р А Ц И Я</w:t>
      </w:r>
    </w:p>
    <w:p w:rsidR="0051187E" w:rsidRPr="003442A0" w:rsidRDefault="0051187E" w:rsidP="0051187E">
      <w:pPr>
        <w:tabs>
          <w:tab w:val="left" w:pos="360"/>
        </w:tabs>
        <w:jc w:val="center"/>
        <w:rPr>
          <w:b/>
        </w:rPr>
      </w:pPr>
      <w:r w:rsidRPr="003442A0">
        <w:rPr>
          <w:b/>
        </w:rPr>
        <w:t>за оглед</w:t>
      </w:r>
    </w:p>
    <w:p w:rsidR="0051187E" w:rsidRPr="003442A0" w:rsidRDefault="0051187E" w:rsidP="0051187E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51187E" w:rsidRPr="003442A0" w:rsidRDefault="0051187E" w:rsidP="0051187E">
      <w:pPr>
        <w:tabs>
          <w:tab w:val="left" w:pos="360"/>
        </w:tabs>
      </w:pPr>
      <w:r w:rsidRPr="003442A0">
        <w:t>Подписаният...............................................................................................................,</w:t>
      </w:r>
    </w:p>
    <w:p w:rsidR="0051187E" w:rsidRPr="003442A0" w:rsidRDefault="0051187E" w:rsidP="0051187E">
      <w:pPr>
        <w:tabs>
          <w:tab w:val="left" w:pos="360"/>
        </w:tabs>
      </w:pPr>
      <w:r w:rsidRPr="003442A0">
        <w:t>ЕГН ............................... л.карта №…………………..…., издадена на .................….....…… от………………………, с адрес: ...............................................................................................</w:t>
      </w:r>
    </w:p>
    <w:p w:rsidR="0051187E" w:rsidRPr="003442A0" w:rsidRDefault="0051187E" w:rsidP="0051187E">
      <w:pPr>
        <w:tabs>
          <w:tab w:val="left" w:pos="360"/>
        </w:tabs>
      </w:pPr>
      <w:r w:rsidRPr="003442A0">
        <w:t xml:space="preserve">В качеството си на ...................................................................................... </w:t>
      </w:r>
    </w:p>
    <w:p w:rsidR="0051187E" w:rsidRPr="003442A0" w:rsidRDefault="0051187E" w:rsidP="0051187E">
      <w:pPr>
        <w:tabs>
          <w:tab w:val="left" w:pos="360"/>
        </w:tabs>
        <w:jc w:val="center"/>
        <w:rPr>
          <w:i/>
        </w:rPr>
      </w:pPr>
      <w:r w:rsidRPr="003442A0">
        <w:rPr>
          <w:i/>
        </w:rPr>
        <w:t>(управител /съдружник/, член на управителен или контролен орган, временно изпълняващ такава длъжност, прокурист или търговски пълномощник, друго)</w:t>
      </w:r>
    </w:p>
    <w:p w:rsidR="0051187E" w:rsidRPr="003442A0" w:rsidRDefault="0051187E" w:rsidP="0051187E">
      <w:pPr>
        <w:tabs>
          <w:tab w:val="left" w:pos="360"/>
        </w:tabs>
      </w:pPr>
      <w:r w:rsidRPr="003442A0">
        <w:t>на........................................................................................ ЕИК ....................................</w:t>
      </w:r>
    </w:p>
    <w:p w:rsidR="0051187E" w:rsidRPr="003442A0" w:rsidRDefault="0051187E" w:rsidP="0051187E">
      <w:pPr>
        <w:tabs>
          <w:tab w:val="left" w:pos="360"/>
        </w:tabs>
        <w:rPr>
          <w:b/>
        </w:rPr>
      </w:pPr>
    </w:p>
    <w:p w:rsidR="0051187E" w:rsidRPr="003442A0" w:rsidRDefault="0051187E" w:rsidP="0051187E">
      <w:pPr>
        <w:tabs>
          <w:tab w:val="left" w:pos="360"/>
        </w:tabs>
        <w:rPr>
          <w:b/>
        </w:rPr>
      </w:pPr>
    </w:p>
    <w:p w:rsidR="0051187E" w:rsidRPr="003442A0" w:rsidRDefault="0051187E" w:rsidP="0051187E">
      <w:pPr>
        <w:tabs>
          <w:tab w:val="left" w:pos="360"/>
        </w:tabs>
        <w:rPr>
          <w:b/>
        </w:rPr>
      </w:pPr>
    </w:p>
    <w:p w:rsidR="0051187E" w:rsidRPr="003442A0" w:rsidRDefault="0051187E" w:rsidP="0051187E">
      <w:pPr>
        <w:tabs>
          <w:tab w:val="left" w:pos="360"/>
        </w:tabs>
        <w:jc w:val="center"/>
        <w:rPr>
          <w:b/>
        </w:rPr>
      </w:pPr>
      <w:r w:rsidRPr="003442A0">
        <w:rPr>
          <w:b/>
        </w:rPr>
        <w:t>Д Е К Л А Р И Р А М, че:</w:t>
      </w:r>
    </w:p>
    <w:p w:rsidR="0051187E" w:rsidRPr="003442A0" w:rsidRDefault="0051187E" w:rsidP="0051187E">
      <w:pPr>
        <w:tabs>
          <w:tab w:val="left" w:pos="360"/>
        </w:tabs>
        <w:jc w:val="center"/>
        <w:rPr>
          <w:b/>
        </w:rPr>
      </w:pPr>
    </w:p>
    <w:p w:rsidR="0051187E" w:rsidRPr="003442A0" w:rsidRDefault="0051187E" w:rsidP="0051187E">
      <w:pPr>
        <w:tabs>
          <w:tab w:val="left" w:pos="360"/>
        </w:tabs>
        <w:jc w:val="center"/>
        <w:rPr>
          <w:b/>
        </w:rPr>
      </w:pPr>
    </w:p>
    <w:p w:rsidR="0051187E" w:rsidRPr="003442A0" w:rsidRDefault="0051187E" w:rsidP="0051187E">
      <w:pPr>
        <w:tabs>
          <w:tab w:val="left" w:pos="360"/>
        </w:tabs>
        <w:jc w:val="both"/>
      </w:pPr>
      <w:r w:rsidRPr="003442A0">
        <w:t>Направих оглед на място и се запознах с техническите условия на обявената от Вас обществена поръчка, за която участвам и съм запознат с всички условия и особености на обекта.</w:t>
      </w:r>
    </w:p>
    <w:p w:rsidR="0051187E" w:rsidRPr="003442A0" w:rsidRDefault="0051187E" w:rsidP="0051187E">
      <w:pPr>
        <w:tabs>
          <w:tab w:val="left" w:pos="360"/>
        </w:tabs>
      </w:pPr>
    </w:p>
    <w:p w:rsidR="0051187E" w:rsidRPr="003442A0" w:rsidRDefault="0051187E" w:rsidP="0051187E">
      <w:pPr>
        <w:tabs>
          <w:tab w:val="left" w:pos="360"/>
        </w:tabs>
      </w:pPr>
    </w:p>
    <w:p w:rsidR="0051187E" w:rsidRPr="003442A0" w:rsidRDefault="0051187E" w:rsidP="0051187E">
      <w:pPr>
        <w:tabs>
          <w:tab w:val="left" w:pos="360"/>
        </w:tabs>
      </w:pPr>
    </w:p>
    <w:p w:rsidR="0051187E" w:rsidRPr="003442A0" w:rsidRDefault="0051187E" w:rsidP="0051187E">
      <w:pPr>
        <w:tabs>
          <w:tab w:val="left" w:pos="360"/>
        </w:tabs>
        <w:rPr>
          <w:b/>
        </w:rPr>
      </w:pPr>
      <w:r w:rsidRPr="003442A0">
        <w:rPr>
          <w:b/>
        </w:rPr>
        <w:t>Дата: ……….............</w:t>
      </w:r>
      <w:r w:rsidRPr="003442A0">
        <w:rPr>
          <w:b/>
        </w:rPr>
        <w:tab/>
      </w:r>
      <w:r w:rsidRPr="003442A0">
        <w:rPr>
          <w:b/>
        </w:rPr>
        <w:tab/>
        <w:t xml:space="preserve">                   ДЕКЛАРАТОР:……………………..</w:t>
      </w:r>
    </w:p>
    <w:p w:rsidR="0051187E" w:rsidRPr="003442A0" w:rsidRDefault="0051187E" w:rsidP="0051187E">
      <w:pPr>
        <w:tabs>
          <w:tab w:val="left" w:pos="360"/>
        </w:tabs>
        <w:rPr>
          <w:b/>
        </w:rPr>
      </w:pPr>
      <w:r w:rsidRPr="003442A0">
        <w:rPr>
          <w:b/>
        </w:rPr>
        <w:t>гр..............................</w:t>
      </w:r>
      <w:r w:rsidRPr="003442A0">
        <w:rPr>
          <w:b/>
        </w:rPr>
        <w:tab/>
      </w:r>
      <w:r w:rsidRPr="003442A0">
        <w:rPr>
          <w:b/>
        </w:rPr>
        <w:tab/>
      </w:r>
      <w:r w:rsidRPr="003442A0">
        <w:rPr>
          <w:b/>
        </w:rPr>
        <w:tab/>
      </w:r>
      <w:r w:rsidRPr="003442A0">
        <w:rPr>
          <w:b/>
        </w:rPr>
        <w:tab/>
      </w:r>
      <w:r w:rsidRPr="003442A0">
        <w:rPr>
          <w:b/>
        </w:rPr>
        <w:tab/>
        <w:t xml:space="preserve">                                                /подпис и печат/</w:t>
      </w:r>
    </w:p>
    <w:p w:rsidR="0051187E" w:rsidRPr="003442A0" w:rsidRDefault="0051187E" w:rsidP="0051187E">
      <w:pPr>
        <w:tabs>
          <w:tab w:val="left" w:pos="360"/>
        </w:tabs>
        <w:rPr>
          <w:b/>
        </w:rPr>
      </w:pPr>
    </w:p>
    <w:p w:rsidR="0051187E" w:rsidRPr="003442A0" w:rsidRDefault="0051187E" w:rsidP="0051187E">
      <w:pPr>
        <w:tabs>
          <w:tab w:val="left" w:pos="360"/>
        </w:tabs>
      </w:pPr>
    </w:p>
    <w:p w:rsidR="0051187E" w:rsidRPr="003442A0" w:rsidRDefault="0051187E" w:rsidP="0051187E">
      <w:pPr>
        <w:tabs>
          <w:tab w:val="left" w:pos="360"/>
        </w:tabs>
      </w:pPr>
    </w:p>
    <w:p w:rsidR="0051187E" w:rsidRPr="003442A0" w:rsidRDefault="0051187E" w:rsidP="0051187E">
      <w:pPr>
        <w:tabs>
          <w:tab w:val="left" w:pos="360"/>
        </w:tabs>
      </w:pPr>
      <w:r w:rsidRPr="003442A0">
        <w:t xml:space="preserve">Извършен оглед на обекта на .................................. </w:t>
      </w:r>
    </w:p>
    <w:p w:rsidR="0051187E" w:rsidRPr="003442A0" w:rsidRDefault="0051187E" w:rsidP="0051187E">
      <w:pPr>
        <w:tabs>
          <w:tab w:val="left" w:pos="360"/>
        </w:tabs>
      </w:pPr>
    </w:p>
    <w:p w:rsidR="0051187E" w:rsidRPr="003442A0" w:rsidRDefault="0051187E" w:rsidP="0051187E">
      <w:pPr>
        <w:tabs>
          <w:tab w:val="left" w:pos="360"/>
        </w:tabs>
      </w:pPr>
    </w:p>
    <w:p w:rsidR="0051187E" w:rsidRPr="003442A0" w:rsidRDefault="0051187E" w:rsidP="0051187E">
      <w:pPr>
        <w:tabs>
          <w:tab w:val="left" w:pos="360"/>
        </w:tabs>
      </w:pPr>
    </w:p>
    <w:p w:rsidR="0051187E" w:rsidRPr="003442A0" w:rsidRDefault="0051187E" w:rsidP="0051187E">
      <w:pPr>
        <w:tabs>
          <w:tab w:val="left" w:pos="360"/>
        </w:tabs>
      </w:pPr>
      <w:r w:rsidRPr="003442A0">
        <w:t>Подпис на оторизиран представител на Възложителя ..........................................</w:t>
      </w:r>
    </w:p>
    <w:p w:rsidR="0051187E" w:rsidRPr="003442A0" w:rsidRDefault="0051187E" w:rsidP="0051187E">
      <w:pPr>
        <w:tabs>
          <w:tab w:val="left" w:pos="360"/>
        </w:tabs>
        <w:rPr>
          <w:i/>
        </w:rPr>
      </w:pPr>
      <w:r w:rsidRPr="003442A0">
        <w:t>/</w:t>
      </w:r>
      <w:r w:rsidRPr="003442A0">
        <w:rPr>
          <w:i/>
        </w:rPr>
        <w:t>При извършване на огледа декларацията задължително се подписва от оторизиран представител на Възложителя/</w:t>
      </w:r>
    </w:p>
    <w:p w:rsidR="0051187E" w:rsidRPr="003442A0" w:rsidRDefault="0051187E" w:rsidP="0051187E">
      <w:pPr>
        <w:tabs>
          <w:tab w:val="left" w:pos="360"/>
        </w:tabs>
        <w:rPr>
          <w:color w:val="FF0000"/>
        </w:rPr>
      </w:pPr>
    </w:p>
    <w:p w:rsidR="0051187E" w:rsidRPr="003442A0" w:rsidRDefault="0051187E" w:rsidP="0051187E">
      <w:pPr>
        <w:rPr>
          <w:color w:val="FF0000"/>
        </w:rPr>
      </w:pPr>
    </w:p>
    <w:p w:rsidR="0051187E" w:rsidRPr="003442A0" w:rsidRDefault="0051187E" w:rsidP="0051187E">
      <w:pPr>
        <w:rPr>
          <w:color w:val="FF0000"/>
        </w:rPr>
      </w:pPr>
    </w:p>
    <w:p w:rsidR="0025025C" w:rsidRPr="003442A0" w:rsidRDefault="0051187E" w:rsidP="0051187E">
      <w:pPr>
        <w:ind w:left="2160" w:hanging="2160"/>
        <w:jc w:val="center"/>
        <w:outlineLvl w:val="0"/>
        <w:rPr>
          <w:b/>
          <w:sz w:val="28"/>
          <w:szCs w:val="36"/>
          <w:lang w:val="bg-BG"/>
        </w:rPr>
      </w:pPr>
      <w:r w:rsidRPr="003442A0">
        <w:rPr>
          <w:b/>
          <w:color w:val="FF0000"/>
        </w:rPr>
        <w:br w:type="page"/>
      </w:r>
      <w:r w:rsidR="0025025C" w:rsidRPr="003442A0">
        <w:rPr>
          <w:b/>
          <w:szCs w:val="36"/>
          <w:lang w:val="bg-BG"/>
        </w:rPr>
        <w:lastRenderedPageBreak/>
        <w:t>Д Е К Л А Р А Ц И Я</w:t>
      </w:r>
      <w:r w:rsidR="0025025C" w:rsidRPr="003442A0">
        <w:rPr>
          <w:rStyle w:val="FootnoteReference"/>
          <w:b/>
          <w:szCs w:val="36"/>
          <w:lang w:val="bg-BG"/>
        </w:rPr>
        <w:footnoteReference w:id="1"/>
      </w:r>
    </w:p>
    <w:p w:rsidR="0025025C" w:rsidRPr="003442A0" w:rsidRDefault="0025025C" w:rsidP="0025025C">
      <w:pPr>
        <w:jc w:val="center"/>
        <w:rPr>
          <w:b/>
          <w:sz w:val="28"/>
          <w:szCs w:val="28"/>
          <w:lang w:val="bg-BG"/>
        </w:rPr>
      </w:pPr>
    </w:p>
    <w:p w:rsidR="0025025C" w:rsidRPr="003442A0" w:rsidRDefault="0025025C" w:rsidP="0025025C">
      <w:pPr>
        <w:jc w:val="center"/>
        <w:rPr>
          <w:lang w:val="bg-BG"/>
        </w:rPr>
      </w:pPr>
      <w:r w:rsidRPr="003442A0">
        <w:rPr>
          <w:lang w:val="bg-BG"/>
        </w:rPr>
        <w:t>по чл. 47, ал. 3 от Закона за обществените поръчки</w:t>
      </w:r>
    </w:p>
    <w:p w:rsidR="0025025C" w:rsidRPr="003442A0" w:rsidRDefault="0025025C" w:rsidP="0025025C">
      <w:pPr>
        <w:jc w:val="both"/>
        <w:rPr>
          <w:lang w:val="bg-BG"/>
        </w:rPr>
      </w:pPr>
    </w:p>
    <w:p w:rsidR="0025025C" w:rsidRPr="003442A0" w:rsidRDefault="0025025C" w:rsidP="0025025C">
      <w:pPr>
        <w:jc w:val="both"/>
        <w:rPr>
          <w:lang w:val="bg-BG"/>
        </w:rPr>
      </w:pPr>
      <w:r w:rsidRPr="003442A0">
        <w:rPr>
          <w:lang w:val="bg-BG"/>
        </w:rPr>
        <w:t>Долуподписаният /-ната/ ..........................................................................................,  с л. к № ............................ издадена на ................ от..............................., с ЕГН........................... в качеството ми на</w:t>
      </w:r>
      <w:r w:rsidRPr="003442A0">
        <w:rPr>
          <w:lang w:val="bg-BG"/>
        </w:rPr>
        <w:tab/>
        <w:t>............................... на ..............................................................................</w:t>
      </w:r>
    </w:p>
    <w:p w:rsidR="0025025C" w:rsidRPr="003442A0" w:rsidRDefault="0025025C" w:rsidP="0025025C">
      <w:pPr>
        <w:jc w:val="both"/>
        <w:rPr>
          <w:b/>
          <w:lang w:val="bg-BG"/>
        </w:rPr>
      </w:pPr>
      <w:r w:rsidRPr="003442A0">
        <w:rPr>
          <w:lang w:val="bg-BG"/>
        </w:rPr>
        <w:t xml:space="preserve"> </w:t>
      </w:r>
      <w:r w:rsidRPr="003442A0">
        <w:rPr>
          <w:lang w:val="bg-BG"/>
        </w:rPr>
        <w:tab/>
      </w:r>
      <w:r w:rsidRPr="003442A0">
        <w:rPr>
          <w:lang w:val="bg-BG"/>
        </w:rPr>
        <w:tab/>
      </w:r>
      <w:r w:rsidRPr="003442A0">
        <w:rPr>
          <w:lang w:val="bg-BG"/>
        </w:rPr>
        <w:tab/>
      </w:r>
      <w:r w:rsidRPr="003442A0">
        <w:rPr>
          <w:i/>
          <w:lang w:val="bg-BG"/>
        </w:rPr>
        <w:t xml:space="preserve">(посочете длъжността) </w:t>
      </w:r>
      <w:r w:rsidRPr="003442A0">
        <w:rPr>
          <w:i/>
          <w:lang w:val="bg-BG"/>
        </w:rPr>
        <w:tab/>
        <w:t xml:space="preserve">              </w:t>
      </w:r>
      <w:r w:rsidRPr="003442A0">
        <w:rPr>
          <w:i/>
          <w:lang w:val="bg-BG"/>
        </w:rPr>
        <w:tab/>
        <w:t xml:space="preserve">  (наименование на участника)</w:t>
      </w:r>
      <w:r w:rsidRPr="003442A0">
        <w:rPr>
          <w:i/>
          <w:lang w:val="bg-BG"/>
        </w:rPr>
        <w:tab/>
      </w:r>
      <w:r w:rsidRPr="003442A0">
        <w:rPr>
          <w:lang w:val="bg-BG"/>
        </w:rPr>
        <w:t>Участник в процедура на договаряне с предварителна покана за участие за възлагане на обществена поръчка с предмет:</w:t>
      </w:r>
      <w:r w:rsidRPr="003442A0">
        <w:rPr>
          <w:b/>
          <w:lang w:val="bg-BG"/>
        </w:rPr>
        <w:t xml:space="preserve"> ..................</w:t>
      </w:r>
    </w:p>
    <w:p w:rsidR="0025025C" w:rsidRPr="003442A0" w:rsidRDefault="0025025C" w:rsidP="0025025C">
      <w:pPr>
        <w:jc w:val="both"/>
        <w:rPr>
          <w:lang w:val="bg-BG"/>
        </w:rPr>
      </w:pPr>
    </w:p>
    <w:p w:rsidR="0025025C" w:rsidRPr="003442A0" w:rsidRDefault="0025025C" w:rsidP="0025025C">
      <w:pPr>
        <w:jc w:val="center"/>
        <w:rPr>
          <w:b/>
          <w:lang w:val="bg-BG"/>
        </w:rPr>
      </w:pPr>
      <w:r w:rsidRPr="003442A0">
        <w:rPr>
          <w:b/>
          <w:lang w:val="bg-BG"/>
        </w:rPr>
        <w:t>Д Е К Л А Р И Р А М, Ч Е:</w:t>
      </w:r>
    </w:p>
    <w:p w:rsidR="0025025C" w:rsidRPr="003442A0" w:rsidRDefault="0025025C" w:rsidP="0025025C">
      <w:pPr>
        <w:jc w:val="both"/>
        <w:rPr>
          <w:lang w:val="bg-BG"/>
        </w:rPr>
      </w:pPr>
      <w:r w:rsidRPr="003442A0">
        <w:rPr>
          <w:lang w:val="bg-BG"/>
        </w:rPr>
        <w:t xml:space="preserve"> </w:t>
      </w:r>
    </w:p>
    <w:p w:rsidR="0025025C" w:rsidRPr="003442A0" w:rsidRDefault="0025025C" w:rsidP="0025025C">
      <w:pPr>
        <w:jc w:val="both"/>
        <w:rPr>
          <w:lang w:val="bg-BG"/>
        </w:rPr>
      </w:pPr>
      <w:r w:rsidRPr="003442A0">
        <w:rPr>
          <w:lang w:val="bg-BG"/>
        </w:rPr>
        <w:t>При изготвяне на офертата за горецитираната обществена поръчка са спазени изискванията за закрила на заетостта, включително минимална цена на труда и условията на труд.</w:t>
      </w:r>
    </w:p>
    <w:p w:rsidR="0025025C" w:rsidRPr="003442A0" w:rsidRDefault="0025025C" w:rsidP="0025025C">
      <w:pPr>
        <w:jc w:val="both"/>
        <w:rPr>
          <w:lang w:val="bg-BG"/>
        </w:rPr>
      </w:pPr>
      <w:r w:rsidRPr="003442A0">
        <w:rPr>
          <w:lang w:val="bg-BG"/>
        </w:rPr>
        <w:tab/>
      </w:r>
    </w:p>
    <w:p w:rsidR="0025025C" w:rsidRPr="003442A0" w:rsidRDefault="0025025C" w:rsidP="0025025C">
      <w:pPr>
        <w:jc w:val="both"/>
        <w:rPr>
          <w:lang w:val="bg-BG"/>
        </w:rPr>
      </w:pPr>
    </w:p>
    <w:p w:rsidR="0025025C" w:rsidRPr="003442A0" w:rsidRDefault="0025025C" w:rsidP="0025025C">
      <w:pPr>
        <w:jc w:val="both"/>
        <w:rPr>
          <w:lang w:val="bg-BG"/>
        </w:rPr>
      </w:pPr>
      <w:r w:rsidRPr="003442A0">
        <w:rPr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25025C" w:rsidRPr="003442A0" w:rsidRDefault="0025025C" w:rsidP="0025025C">
      <w:pPr>
        <w:jc w:val="both"/>
        <w:rPr>
          <w:lang w:val="bg-BG"/>
        </w:rPr>
      </w:pPr>
    </w:p>
    <w:p w:rsidR="0025025C" w:rsidRPr="003442A0" w:rsidRDefault="0025025C" w:rsidP="0025025C">
      <w:pPr>
        <w:jc w:val="both"/>
        <w:rPr>
          <w:lang w:val="bg-BG"/>
        </w:rPr>
      </w:pPr>
    </w:p>
    <w:p w:rsidR="0025025C" w:rsidRPr="003442A0" w:rsidRDefault="0025025C" w:rsidP="0025025C">
      <w:pPr>
        <w:jc w:val="both"/>
        <w:rPr>
          <w:lang w:val="bg-BG"/>
        </w:rPr>
      </w:pPr>
    </w:p>
    <w:p w:rsidR="0025025C" w:rsidRPr="003442A0" w:rsidRDefault="0025025C" w:rsidP="0025025C">
      <w:pPr>
        <w:jc w:val="both"/>
        <w:rPr>
          <w:lang w:val="bg-BG"/>
        </w:rPr>
      </w:pPr>
      <w:r w:rsidRPr="003442A0">
        <w:rPr>
          <w:lang w:val="bg-BG"/>
        </w:rPr>
        <w:t>Дата ………………</w:t>
      </w:r>
      <w:r w:rsidRPr="003442A0">
        <w:rPr>
          <w:lang w:val="bg-BG"/>
        </w:rPr>
        <w:tab/>
      </w:r>
      <w:r w:rsidRPr="003442A0">
        <w:rPr>
          <w:lang w:val="bg-BG"/>
        </w:rPr>
        <w:tab/>
      </w:r>
      <w:r w:rsidRPr="003442A0">
        <w:rPr>
          <w:lang w:val="bg-BG"/>
        </w:rPr>
        <w:tab/>
      </w:r>
      <w:r w:rsidRPr="003442A0">
        <w:rPr>
          <w:lang w:val="bg-BG"/>
        </w:rPr>
        <w:tab/>
        <w:t xml:space="preserve">          ДЕКЛАРАТОР:        </w:t>
      </w:r>
    </w:p>
    <w:p w:rsidR="0025025C" w:rsidRPr="003442A0" w:rsidRDefault="0025025C" w:rsidP="0025025C">
      <w:pPr>
        <w:jc w:val="both"/>
        <w:rPr>
          <w:lang w:val="bg-BG"/>
        </w:rPr>
      </w:pPr>
      <w:r w:rsidRPr="003442A0">
        <w:rPr>
          <w:lang w:val="bg-BG"/>
        </w:rPr>
        <w:t>гр. ……………………..                                                                         /трите имена, подпис/</w:t>
      </w:r>
    </w:p>
    <w:p w:rsidR="0025025C" w:rsidRPr="003442A0" w:rsidRDefault="0025025C" w:rsidP="0025025C">
      <w:pPr>
        <w:jc w:val="both"/>
        <w:rPr>
          <w:color w:val="FF0000"/>
          <w:lang w:val="bg-BG"/>
        </w:rPr>
        <w:sectPr w:rsidR="0025025C" w:rsidRPr="003442A0" w:rsidSect="008B4FC8">
          <w:pgSz w:w="11907" w:h="16840" w:code="9"/>
          <w:pgMar w:top="1618" w:right="1134" w:bottom="1276" w:left="1134" w:header="1021" w:footer="709" w:gutter="0"/>
          <w:cols w:space="708"/>
          <w:noEndnote/>
          <w:titlePg/>
        </w:sectPr>
      </w:pPr>
    </w:p>
    <w:p w:rsidR="0025025C" w:rsidRPr="003442A0" w:rsidRDefault="0025025C" w:rsidP="0025025C">
      <w:pPr>
        <w:spacing w:before="120"/>
        <w:jc w:val="center"/>
        <w:rPr>
          <w:b/>
          <w:lang w:val="bg-BG"/>
        </w:rPr>
      </w:pPr>
      <w:r w:rsidRPr="003442A0">
        <w:rPr>
          <w:b/>
          <w:lang w:val="bg-BG"/>
        </w:rPr>
        <w:lastRenderedPageBreak/>
        <w:t>ПРЕДЛОЖЕНИЕ ЗА ПРОМЕНИ В ПРОЕКТА НА ДОГОВОР</w:t>
      </w:r>
    </w:p>
    <w:p w:rsidR="0025025C" w:rsidRPr="003442A0" w:rsidRDefault="0025025C" w:rsidP="0025025C">
      <w:pPr>
        <w:spacing w:before="120"/>
        <w:ind w:left="7200"/>
        <w:rPr>
          <w:sz w:val="22"/>
          <w:szCs w:val="22"/>
          <w:lang w:val="bg-BG"/>
        </w:rPr>
      </w:pPr>
    </w:p>
    <w:p w:rsidR="0025025C" w:rsidRPr="003442A0" w:rsidRDefault="0025025C" w:rsidP="0025025C">
      <w:pPr>
        <w:jc w:val="both"/>
        <w:rPr>
          <w:lang w:val="bg-BG"/>
        </w:rPr>
      </w:pPr>
      <w:r w:rsidRPr="003442A0">
        <w:rPr>
          <w:lang w:val="bg-BG"/>
        </w:rPr>
        <w:t>Долуподписаният /-ната/ .........................................................................................., с л.к № ............................ издадена на ................ от..............................., с ЕГН........................... в качеството ми на</w:t>
      </w:r>
      <w:r w:rsidRPr="003442A0">
        <w:rPr>
          <w:lang w:val="bg-BG"/>
        </w:rPr>
        <w:tab/>
        <w:t>................................ на ............................................................................</w:t>
      </w:r>
    </w:p>
    <w:p w:rsidR="0025025C" w:rsidRPr="003442A0" w:rsidRDefault="0025025C" w:rsidP="0025025C">
      <w:pPr>
        <w:jc w:val="both"/>
        <w:rPr>
          <w:i/>
          <w:lang w:val="bg-BG"/>
        </w:rPr>
      </w:pPr>
      <w:r w:rsidRPr="003442A0">
        <w:rPr>
          <w:lang w:val="bg-BG"/>
        </w:rPr>
        <w:t xml:space="preserve">           </w:t>
      </w:r>
      <w:r w:rsidRPr="003442A0">
        <w:rPr>
          <w:i/>
          <w:lang w:val="bg-BG"/>
        </w:rPr>
        <w:t xml:space="preserve">(посочете длъжността) </w:t>
      </w:r>
    </w:p>
    <w:p w:rsidR="0025025C" w:rsidRPr="003442A0" w:rsidRDefault="0025025C" w:rsidP="0025025C">
      <w:pPr>
        <w:jc w:val="both"/>
        <w:rPr>
          <w:b/>
          <w:iCs/>
          <w:lang w:val="bg-BG"/>
        </w:rPr>
      </w:pPr>
      <w:r w:rsidRPr="003442A0">
        <w:rPr>
          <w:i/>
          <w:lang w:val="bg-BG"/>
        </w:rPr>
        <w:tab/>
      </w:r>
    </w:p>
    <w:p w:rsidR="0025025C" w:rsidRPr="003442A0" w:rsidRDefault="0025025C" w:rsidP="0025025C">
      <w:pPr>
        <w:jc w:val="both"/>
        <w:rPr>
          <w:b/>
          <w:lang w:val="bg-BG"/>
        </w:rPr>
      </w:pPr>
      <w:r w:rsidRPr="003442A0">
        <w:rPr>
          <w:iCs/>
          <w:lang w:val="bg-BG"/>
        </w:rPr>
        <w:t xml:space="preserve">Участник </w:t>
      </w:r>
      <w:r w:rsidRPr="003442A0">
        <w:rPr>
          <w:lang w:val="bg-BG"/>
        </w:rPr>
        <w:t>в процедура на договаряне с предварителна покана за участие за възлагане на обществена поръчка с предмет:</w:t>
      </w:r>
      <w:r w:rsidRPr="003442A0">
        <w:rPr>
          <w:b/>
          <w:lang w:val="bg-BG"/>
        </w:rPr>
        <w:t xml:space="preserve"> </w:t>
      </w:r>
      <w:r w:rsidRPr="003442A0">
        <w:rPr>
          <w:b/>
          <w:snapToGrid w:val="0"/>
          <w:lang w:val="bg-BG"/>
        </w:rPr>
        <w:t>………………………………………..</w:t>
      </w:r>
    </w:p>
    <w:p w:rsidR="0025025C" w:rsidRPr="003442A0" w:rsidRDefault="0025025C" w:rsidP="0025025C">
      <w:pPr>
        <w:jc w:val="both"/>
        <w:rPr>
          <w:lang w:val="bg-BG"/>
        </w:rPr>
      </w:pPr>
      <w:r w:rsidRPr="003442A0">
        <w:rPr>
          <w:lang w:val="bg-BG"/>
        </w:rPr>
        <w:tab/>
      </w:r>
    </w:p>
    <w:p w:rsidR="0025025C" w:rsidRPr="003442A0" w:rsidRDefault="0025025C" w:rsidP="0025025C">
      <w:pPr>
        <w:pStyle w:val="BodyText"/>
        <w:rPr>
          <w:lang w:val="bg-BG"/>
        </w:rPr>
      </w:pPr>
    </w:p>
    <w:p w:rsidR="0025025C" w:rsidRPr="003442A0" w:rsidRDefault="0025025C" w:rsidP="0025025C">
      <w:pPr>
        <w:pStyle w:val="Title"/>
        <w:jc w:val="left"/>
      </w:pPr>
      <w:r w:rsidRPr="003442A0">
        <w:t>ПРЕДЛАГАМ СЛЕДНИТЕ ПРОМЕНИ В ПРОЕКТА НА ДОГОВОР:</w:t>
      </w:r>
    </w:p>
    <w:p w:rsidR="0025025C" w:rsidRPr="003442A0" w:rsidRDefault="0025025C" w:rsidP="0025025C">
      <w:pPr>
        <w:pStyle w:val="Title"/>
        <w:jc w:val="left"/>
      </w:pPr>
    </w:p>
    <w:p w:rsidR="0025025C" w:rsidRPr="003442A0" w:rsidRDefault="0025025C" w:rsidP="0025025C">
      <w:pPr>
        <w:jc w:val="center"/>
        <w:rPr>
          <w:b/>
          <w:bCs/>
          <w:lang w:val="bg-BG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1"/>
        <w:gridCol w:w="1470"/>
        <w:gridCol w:w="3033"/>
        <w:gridCol w:w="2934"/>
      </w:tblGrid>
      <w:tr w:rsidR="0025025C" w:rsidRPr="003442A0" w:rsidTr="008B4FC8">
        <w:tc>
          <w:tcPr>
            <w:tcW w:w="1368" w:type="dxa"/>
          </w:tcPr>
          <w:p w:rsidR="0025025C" w:rsidRPr="003442A0" w:rsidRDefault="0025025C" w:rsidP="008B4FC8">
            <w:pPr>
              <w:jc w:val="center"/>
              <w:rPr>
                <w:b/>
                <w:bCs/>
                <w:lang w:val="bg-BG"/>
              </w:rPr>
            </w:pPr>
          </w:p>
          <w:p w:rsidR="0025025C" w:rsidRPr="003442A0" w:rsidRDefault="0025025C" w:rsidP="008B4FC8">
            <w:pPr>
              <w:jc w:val="center"/>
              <w:rPr>
                <w:b/>
                <w:bCs/>
                <w:lang w:val="bg-BG"/>
              </w:rPr>
            </w:pPr>
            <w:r w:rsidRPr="003442A0">
              <w:rPr>
                <w:b/>
                <w:bCs/>
                <w:lang w:val="bg-BG"/>
              </w:rPr>
              <w:t>№ по ред</w:t>
            </w:r>
          </w:p>
        </w:tc>
        <w:tc>
          <w:tcPr>
            <w:tcW w:w="1188" w:type="dxa"/>
          </w:tcPr>
          <w:p w:rsidR="0025025C" w:rsidRPr="003442A0" w:rsidRDefault="0025025C" w:rsidP="008B4FC8">
            <w:pPr>
              <w:jc w:val="center"/>
              <w:rPr>
                <w:b/>
                <w:bCs/>
                <w:lang w:val="bg-BG"/>
              </w:rPr>
            </w:pPr>
          </w:p>
          <w:p w:rsidR="0025025C" w:rsidRPr="003442A0" w:rsidRDefault="0025025C" w:rsidP="008B4FC8">
            <w:pPr>
              <w:jc w:val="center"/>
              <w:rPr>
                <w:b/>
                <w:bCs/>
                <w:lang w:val="bg-BG"/>
              </w:rPr>
            </w:pPr>
            <w:r w:rsidRPr="003442A0">
              <w:rPr>
                <w:b/>
                <w:bCs/>
                <w:lang w:val="bg-BG"/>
              </w:rPr>
              <w:t>Член/точка №</w:t>
            </w:r>
          </w:p>
        </w:tc>
        <w:tc>
          <w:tcPr>
            <w:tcW w:w="3132" w:type="dxa"/>
          </w:tcPr>
          <w:p w:rsidR="0025025C" w:rsidRPr="003442A0" w:rsidRDefault="0025025C" w:rsidP="008B4FC8">
            <w:pPr>
              <w:jc w:val="center"/>
              <w:rPr>
                <w:b/>
                <w:bCs/>
                <w:lang w:val="bg-BG"/>
              </w:rPr>
            </w:pPr>
          </w:p>
          <w:p w:rsidR="0025025C" w:rsidRPr="003442A0" w:rsidRDefault="0025025C" w:rsidP="008B4FC8">
            <w:pPr>
              <w:jc w:val="center"/>
              <w:rPr>
                <w:b/>
                <w:bCs/>
                <w:lang w:val="bg-BG"/>
              </w:rPr>
            </w:pPr>
            <w:r w:rsidRPr="003442A0">
              <w:rPr>
                <w:b/>
                <w:bCs/>
                <w:lang w:val="bg-BG"/>
              </w:rPr>
              <w:t>Съществуващ запис</w:t>
            </w:r>
          </w:p>
        </w:tc>
        <w:tc>
          <w:tcPr>
            <w:tcW w:w="3060" w:type="dxa"/>
          </w:tcPr>
          <w:p w:rsidR="0025025C" w:rsidRPr="0073521B" w:rsidRDefault="0025025C" w:rsidP="008B4FC8">
            <w:pPr>
              <w:pStyle w:val="Heading1"/>
              <w:jc w:val="center"/>
              <w:rPr>
                <w:rFonts w:eastAsia="Times New Roman"/>
                <w:lang w:val="bg-BG" w:eastAsia="en-US"/>
              </w:rPr>
            </w:pPr>
            <w:r w:rsidRPr="0073521B">
              <w:rPr>
                <w:rFonts w:eastAsia="Times New Roman"/>
                <w:lang w:val="bg-BG" w:eastAsia="en-US"/>
              </w:rPr>
              <w:t>Да се запише (промени) на</w:t>
            </w:r>
          </w:p>
        </w:tc>
      </w:tr>
      <w:tr w:rsidR="0025025C" w:rsidRPr="003442A0" w:rsidTr="008B4FC8">
        <w:tc>
          <w:tcPr>
            <w:tcW w:w="1368" w:type="dxa"/>
          </w:tcPr>
          <w:p w:rsidR="0025025C" w:rsidRPr="003442A0" w:rsidRDefault="0025025C" w:rsidP="008B4FC8">
            <w:pPr>
              <w:jc w:val="center"/>
              <w:rPr>
                <w:b/>
                <w:bCs/>
                <w:lang w:val="bg-BG"/>
              </w:rPr>
            </w:pPr>
            <w:r w:rsidRPr="003442A0">
              <w:rPr>
                <w:b/>
                <w:bCs/>
                <w:lang w:val="bg-BG"/>
              </w:rPr>
              <w:t>1.</w:t>
            </w:r>
          </w:p>
        </w:tc>
        <w:tc>
          <w:tcPr>
            <w:tcW w:w="1188" w:type="dxa"/>
          </w:tcPr>
          <w:p w:rsidR="0025025C" w:rsidRPr="003442A0" w:rsidRDefault="0025025C" w:rsidP="008B4FC8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:rsidR="0025025C" w:rsidRPr="003442A0" w:rsidRDefault="0025025C" w:rsidP="008B4FC8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:rsidR="0025025C" w:rsidRPr="003442A0" w:rsidRDefault="0025025C" w:rsidP="008B4FC8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25025C" w:rsidRPr="003442A0" w:rsidTr="008B4FC8">
        <w:tc>
          <w:tcPr>
            <w:tcW w:w="1368" w:type="dxa"/>
          </w:tcPr>
          <w:p w:rsidR="0025025C" w:rsidRPr="003442A0" w:rsidRDefault="0025025C" w:rsidP="008B4FC8">
            <w:pPr>
              <w:jc w:val="center"/>
              <w:rPr>
                <w:b/>
                <w:bCs/>
                <w:lang w:val="bg-BG"/>
              </w:rPr>
            </w:pPr>
            <w:r w:rsidRPr="003442A0">
              <w:rPr>
                <w:b/>
                <w:bCs/>
                <w:lang w:val="bg-BG"/>
              </w:rPr>
              <w:t>2.</w:t>
            </w:r>
          </w:p>
        </w:tc>
        <w:tc>
          <w:tcPr>
            <w:tcW w:w="1188" w:type="dxa"/>
          </w:tcPr>
          <w:p w:rsidR="0025025C" w:rsidRPr="003442A0" w:rsidRDefault="0025025C" w:rsidP="008B4FC8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:rsidR="0025025C" w:rsidRPr="003442A0" w:rsidRDefault="0025025C" w:rsidP="008B4FC8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:rsidR="0025025C" w:rsidRPr="003442A0" w:rsidRDefault="0025025C" w:rsidP="008B4FC8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25025C" w:rsidRPr="003442A0" w:rsidTr="008B4FC8">
        <w:tc>
          <w:tcPr>
            <w:tcW w:w="1368" w:type="dxa"/>
          </w:tcPr>
          <w:p w:rsidR="0025025C" w:rsidRPr="003442A0" w:rsidRDefault="0025025C" w:rsidP="008B4FC8">
            <w:pPr>
              <w:jc w:val="center"/>
              <w:rPr>
                <w:b/>
                <w:bCs/>
                <w:lang w:val="bg-BG"/>
              </w:rPr>
            </w:pPr>
            <w:r w:rsidRPr="003442A0">
              <w:rPr>
                <w:b/>
                <w:bCs/>
                <w:lang w:val="bg-BG"/>
              </w:rPr>
              <w:t>3.</w:t>
            </w:r>
          </w:p>
        </w:tc>
        <w:tc>
          <w:tcPr>
            <w:tcW w:w="1188" w:type="dxa"/>
          </w:tcPr>
          <w:p w:rsidR="0025025C" w:rsidRPr="003442A0" w:rsidRDefault="0025025C" w:rsidP="008B4FC8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:rsidR="0025025C" w:rsidRPr="003442A0" w:rsidRDefault="0025025C" w:rsidP="008B4FC8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:rsidR="0025025C" w:rsidRPr="003442A0" w:rsidRDefault="0025025C" w:rsidP="008B4FC8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25025C" w:rsidRPr="003442A0" w:rsidTr="008B4FC8">
        <w:tc>
          <w:tcPr>
            <w:tcW w:w="1368" w:type="dxa"/>
          </w:tcPr>
          <w:p w:rsidR="0025025C" w:rsidRPr="003442A0" w:rsidRDefault="0025025C" w:rsidP="008B4FC8">
            <w:pPr>
              <w:jc w:val="center"/>
              <w:rPr>
                <w:b/>
                <w:bCs/>
                <w:lang w:val="bg-BG"/>
              </w:rPr>
            </w:pPr>
            <w:r w:rsidRPr="003442A0">
              <w:rPr>
                <w:b/>
                <w:bCs/>
                <w:lang w:val="bg-BG"/>
              </w:rPr>
              <w:t>.....</w:t>
            </w:r>
          </w:p>
        </w:tc>
        <w:tc>
          <w:tcPr>
            <w:tcW w:w="1188" w:type="dxa"/>
          </w:tcPr>
          <w:p w:rsidR="0025025C" w:rsidRPr="003442A0" w:rsidRDefault="0025025C" w:rsidP="008B4FC8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:rsidR="0025025C" w:rsidRPr="003442A0" w:rsidRDefault="0025025C" w:rsidP="008B4FC8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:rsidR="0025025C" w:rsidRPr="003442A0" w:rsidRDefault="0025025C" w:rsidP="008B4FC8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25025C" w:rsidRPr="003442A0" w:rsidTr="008B4FC8">
        <w:tc>
          <w:tcPr>
            <w:tcW w:w="1368" w:type="dxa"/>
          </w:tcPr>
          <w:p w:rsidR="0025025C" w:rsidRPr="003442A0" w:rsidRDefault="0025025C" w:rsidP="008B4FC8">
            <w:pPr>
              <w:jc w:val="center"/>
              <w:rPr>
                <w:b/>
                <w:bCs/>
                <w:lang w:val="bg-BG"/>
              </w:rPr>
            </w:pPr>
            <w:r w:rsidRPr="003442A0">
              <w:rPr>
                <w:b/>
                <w:bCs/>
                <w:lang w:val="bg-BG"/>
              </w:rPr>
              <w:t>.....</w:t>
            </w:r>
          </w:p>
        </w:tc>
        <w:tc>
          <w:tcPr>
            <w:tcW w:w="1188" w:type="dxa"/>
          </w:tcPr>
          <w:p w:rsidR="0025025C" w:rsidRPr="003442A0" w:rsidRDefault="0025025C" w:rsidP="008B4FC8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:rsidR="0025025C" w:rsidRPr="003442A0" w:rsidRDefault="0025025C" w:rsidP="008B4FC8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:rsidR="0025025C" w:rsidRPr="003442A0" w:rsidRDefault="0025025C" w:rsidP="008B4FC8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25025C" w:rsidRPr="003442A0" w:rsidTr="008B4FC8">
        <w:tc>
          <w:tcPr>
            <w:tcW w:w="1368" w:type="dxa"/>
          </w:tcPr>
          <w:p w:rsidR="0025025C" w:rsidRPr="003442A0" w:rsidRDefault="0025025C" w:rsidP="008B4FC8">
            <w:pPr>
              <w:jc w:val="center"/>
              <w:rPr>
                <w:b/>
                <w:bCs/>
                <w:lang w:val="bg-BG"/>
              </w:rPr>
            </w:pPr>
            <w:r w:rsidRPr="003442A0">
              <w:rPr>
                <w:b/>
                <w:bCs/>
                <w:lang w:val="bg-BG"/>
              </w:rPr>
              <w:t>.....</w:t>
            </w:r>
          </w:p>
        </w:tc>
        <w:tc>
          <w:tcPr>
            <w:tcW w:w="1188" w:type="dxa"/>
          </w:tcPr>
          <w:p w:rsidR="0025025C" w:rsidRPr="003442A0" w:rsidRDefault="0025025C" w:rsidP="008B4FC8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:rsidR="0025025C" w:rsidRPr="003442A0" w:rsidRDefault="0025025C" w:rsidP="008B4FC8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:rsidR="0025025C" w:rsidRPr="003442A0" w:rsidRDefault="0025025C" w:rsidP="008B4FC8">
            <w:pPr>
              <w:jc w:val="center"/>
              <w:rPr>
                <w:b/>
                <w:bCs/>
                <w:lang w:val="bg-BG"/>
              </w:rPr>
            </w:pPr>
          </w:p>
        </w:tc>
      </w:tr>
    </w:tbl>
    <w:p w:rsidR="0025025C" w:rsidRPr="003442A0" w:rsidRDefault="0025025C" w:rsidP="0025025C">
      <w:pPr>
        <w:jc w:val="center"/>
        <w:rPr>
          <w:b/>
          <w:bCs/>
          <w:lang w:val="bg-BG"/>
        </w:rPr>
      </w:pPr>
    </w:p>
    <w:p w:rsidR="0025025C" w:rsidRPr="003442A0" w:rsidRDefault="0025025C" w:rsidP="0025025C">
      <w:pPr>
        <w:jc w:val="center"/>
        <w:rPr>
          <w:b/>
          <w:bCs/>
          <w:lang w:val="bg-BG"/>
        </w:rPr>
      </w:pPr>
      <w:r w:rsidRPr="003442A0">
        <w:rPr>
          <w:b/>
          <w:bCs/>
          <w:lang w:val="bg-BG"/>
        </w:rPr>
        <w:t>Д Е К Л А Р И Р А М, че:</w:t>
      </w:r>
    </w:p>
    <w:p w:rsidR="0025025C" w:rsidRPr="003442A0" w:rsidRDefault="0025025C" w:rsidP="0025025C">
      <w:pPr>
        <w:ind w:firstLine="720"/>
        <w:jc w:val="center"/>
        <w:rPr>
          <w:b/>
          <w:bCs/>
          <w:lang w:val="bg-BG"/>
        </w:rPr>
      </w:pPr>
    </w:p>
    <w:p w:rsidR="0025025C" w:rsidRPr="003442A0" w:rsidRDefault="0025025C" w:rsidP="0025025C">
      <w:pPr>
        <w:jc w:val="both"/>
        <w:rPr>
          <w:b/>
          <w:bCs/>
          <w:lang w:val="bg-BG"/>
        </w:rPr>
      </w:pPr>
      <w:r w:rsidRPr="003442A0">
        <w:rPr>
          <w:b/>
          <w:bCs/>
          <w:lang w:val="bg-BG"/>
        </w:rPr>
        <w:t xml:space="preserve">Запознати сме с условията по проекта на договор от документацията за участие. </w:t>
      </w:r>
    </w:p>
    <w:p w:rsidR="0025025C" w:rsidRPr="003442A0" w:rsidRDefault="0025025C" w:rsidP="0025025C">
      <w:pPr>
        <w:jc w:val="both"/>
        <w:rPr>
          <w:b/>
          <w:bCs/>
          <w:lang w:val="bg-BG"/>
        </w:rPr>
      </w:pPr>
      <w:r w:rsidRPr="003442A0">
        <w:rPr>
          <w:b/>
          <w:bCs/>
          <w:lang w:val="bg-BG"/>
        </w:rPr>
        <w:t>Приемаме, ако предложените от нас промени в проекта на договор не бъдат приети от комисията и не се постигне съгласие, ще останат в сила текстовете на проекта на договор от документацията за участие.</w:t>
      </w:r>
    </w:p>
    <w:p w:rsidR="0025025C" w:rsidRPr="003442A0" w:rsidRDefault="0025025C" w:rsidP="0025025C">
      <w:pPr>
        <w:jc w:val="both"/>
        <w:rPr>
          <w:b/>
          <w:bCs/>
          <w:lang w:val="bg-BG"/>
        </w:rPr>
      </w:pPr>
    </w:p>
    <w:p w:rsidR="0025025C" w:rsidRPr="003442A0" w:rsidRDefault="0025025C" w:rsidP="0025025C">
      <w:pPr>
        <w:rPr>
          <w:lang w:val="bg-BG"/>
        </w:rPr>
      </w:pPr>
    </w:p>
    <w:p w:rsidR="0025025C" w:rsidRPr="003442A0" w:rsidRDefault="0025025C" w:rsidP="0025025C">
      <w:pPr>
        <w:jc w:val="both"/>
        <w:rPr>
          <w:lang w:val="bg-BG"/>
        </w:rPr>
      </w:pPr>
    </w:p>
    <w:p w:rsidR="0025025C" w:rsidRPr="003442A0" w:rsidRDefault="0025025C" w:rsidP="0025025C">
      <w:pPr>
        <w:jc w:val="both"/>
        <w:rPr>
          <w:lang w:val="bg-BG"/>
        </w:rPr>
      </w:pPr>
      <w:r w:rsidRPr="003442A0">
        <w:rPr>
          <w:lang w:val="bg-BG"/>
        </w:rPr>
        <w:t xml:space="preserve">Дата …………………...   </w:t>
      </w:r>
      <w:r w:rsidRPr="003442A0">
        <w:rPr>
          <w:lang w:val="bg-BG"/>
        </w:rPr>
        <w:tab/>
      </w:r>
      <w:r w:rsidRPr="003442A0">
        <w:rPr>
          <w:lang w:val="bg-BG"/>
        </w:rPr>
        <w:tab/>
      </w:r>
      <w:r w:rsidRPr="003442A0">
        <w:rPr>
          <w:lang w:val="bg-BG"/>
        </w:rPr>
        <w:tab/>
      </w:r>
      <w:r w:rsidRPr="003442A0">
        <w:rPr>
          <w:lang w:val="bg-BG"/>
        </w:rPr>
        <w:tab/>
        <w:t xml:space="preserve">ДЕКЛАРАТОР:        </w:t>
      </w:r>
    </w:p>
    <w:p w:rsidR="0025025C" w:rsidRPr="003442A0" w:rsidRDefault="0025025C" w:rsidP="0025025C">
      <w:pPr>
        <w:jc w:val="both"/>
        <w:rPr>
          <w:lang w:val="bg-BG"/>
        </w:rPr>
      </w:pPr>
      <w:r w:rsidRPr="003442A0">
        <w:rPr>
          <w:lang w:val="bg-BG"/>
        </w:rPr>
        <w:t>гр. ……………………..                                                                         /трите имена, подпис/</w:t>
      </w:r>
    </w:p>
    <w:p w:rsidR="0025025C" w:rsidRPr="003442A0" w:rsidRDefault="0025025C" w:rsidP="0025025C">
      <w:pPr>
        <w:rPr>
          <w:lang w:val="bg-BG"/>
        </w:rPr>
      </w:pPr>
    </w:p>
    <w:p w:rsidR="0025025C" w:rsidRPr="003442A0" w:rsidRDefault="0025025C" w:rsidP="0025025C">
      <w:pPr>
        <w:jc w:val="both"/>
        <w:rPr>
          <w:lang w:val="bg-BG"/>
        </w:rPr>
      </w:pPr>
    </w:p>
    <w:p w:rsidR="002656BA" w:rsidRPr="003442A0" w:rsidRDefault="002656BA" w:rsidP="00C11262">
      <w:pPr>
        <w:spacing w:line="300" w:lineRule="exact"/>
        <w:rPr>
          <w:b/>
          <w:i/>
          <w:lang w:val="bg-BG"/>
        </w:rPr>
      </w:pPr>
    </w:p>
    <w:p w:rsidR="00705C2D" w:rsidRPr="003442A0" w:rsidRDefault="00705C2D" w:rsidP="00C11262">
      <w:pPr>
        <w:spacing w:line="300" w:lineRule="exact"/>
        <w:rPr>
          <w:b/>
          <w:color w:val="FF0000"/>
          <w:lang w:val="bg-BG"/>
        </w:rPr>
        <w:sectPr w:rsidR="00705C2D" w:rsidRPr="003442A0" w:rsidSect="004E115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5C2D" w:rsidRPr="003442A0" w:rsidRDefault="00705C2D" w:rsidP="00705C2D">
      <w:pPr>
        <w:spacing w:line="300" w:lineRule="exact"/>
        <w:ind w:right="-30"/>
        <w:jc w:val="both"/>
        <w:rPr>
          <w:b/>
          <w:snapToGrid w:val="0"/>
          <w:lang w:val="bg-BG"/>
        </w:rPr>
      </w:pPr>
      <w:r w:rsidRPr="003442A0">
        <w:rPr>
          <w:b/>
          <w:snapToGrid w:val="0"/>
          <w:lang w:val="bg-BG"/>
        </w:rPr>
        <w:lastRenderedPageBreak/>
        <w:t>ВЪЗЛОЖИТЕЛ: “ТОПЛОФИКАЦИЯ СОФИЯ” ЕАД</w:t>
      </w:r>
    </w:p>
    <w:p w:rsidR="00705C2D" w:rsidRPr="003442A0" w:rsidRDefault="00705C2D" w:rsidP="00705C2D">
      <w:pPr>
        <w:spacing w:line="300" w:lineRule="exact"/>
        <w:ind w:right="-30"/>
        <w:jc w:val="both"/>
        <w:rPr>
          <w:b/>
          <w:snapToGrid w:val="0"/>
          <w:lang w:val="bg-BG"/>
        </w:rPr>
      </w:pPr>
      <w:r w:rsidRPr="003442A0">
        <w:rPr>
          <w:b/>
          <w:snapToGrid w:val="0"/>
          <w:lang w:val="bg-BG"/>
        </w:rPr>
        <w:t xml:space="preserve">ИЗПЪЛНИТЕЛ: </w:t>
      </w:r>
      <w:r w:rsidRPr="003442A0">
        <w:rPr>
          <w:b/>
          <w:lang w:val="bg-BG"/>
        </w:rPr>
        <w:t>……………………………………………….</w:t>
      </w:r>
    </w:p>
    <w:p w:rsidR="00705C2D" w:rsidRPr="003442A0" w:rsidRDefault="00705C2D" w:rsidP="00705C2D">
      <w:pPr>
        <w:spacing w:line="300" w:lineRule="exact"/>
        <w:jc w:val="both"/>
        <w:rPr>
          <w:b/>
          <w:bCs/>
          <w:lang w:val="bg-BG"/>
        </w:rPr>
      </w:pPr>
      <w:r w:rsidRPr="003442A0">
        <w:rPr>
          <w:b/>
          <w:snapToGrid w:val="0"/>
          <w:lang w:val="bg-BG"/>
        </w:rPr>
        <w:t xml:space="preserve">ПРЕДМЕТ: </w:t>
      </w:r>
      <w:r w:rsidRPr="003442A0">
        <w:rPr>
          <w:b/>
          <w:bCs/>
          <w:lang w:val="bg-BG"/>
        </w:rPr>
        <w:t>„РЕКОНСТРУКЦИЯ НА УЧАСТЪК ОТ I-ВА ИСКЪРСКА МАГИСТРАЛА И МОНТАЖ НА 4 БР. КЛАПИ DN600”</w:t>
      </w:r>
    </w:p>
    <w:p w:rsidR="00705C2D" w:rsidRPr="003442A0" w:rsidRDefault="00705C2D" w:rsidP="00705C2D">
      <w:pPr>
        <w:spacing w:line="300" w:lineRule="exact"/>
        <w:jc w:val="both"/>
        <w:rPr>
          <w:b/>
          <w:lang w:val="bg-BG"/>
        </w:rPr>
      </w:pPr>
    </w:p>
    <w:p w:rsidR="00705C2D" w:rsidRPr="003442A0" w:rsidRDefault="00705C2D" w:rsidP="00705C2D">
      <w:pPr>
        <w:jc w:val="center"/>
        <w:rPr>
          <w:b/>
          <w:lang w:val="bg-BG"/>
        </w:rPr>
      </w:pPr>
    </w:p>
    <w:p w:rsidR="00705C2D" w:rsidRPr="003442A0" w:rsidRDefault="00705C2D" w:rsidP="00705C2D">
      <w:pPr>
        <w:jc w:val="center"/>
        <w:rPr>
          <w:b/>
          <w:lang w:val="bg-BG"/>
        </w:rPr>
      </w:pPr>
    </w:p>
    <w:p w:rsidR="00705C2D" w:rsidRPr="003442A0" w:rsidRDefault="00705C2D" w:rsidP="00705C2D">
      <w:pPr>
        <w:jc w:val="center"/>
        <w:rPr>
          <w:b/>
          <w:lang w:val="bg-BG"/>
        </w:rPr>
      </w:pPr>
      <w:r w:rsidRPr="003442A0">
        <w:rPr>
          <w:b/>
          <w:lang w:val="bg-BG"/>
        </w:rPr>
        <w:t>Д О Г О В О Р</w:t>
      </w:r>
    </w:p>
    <w:p w:rsidR="00705C2D" w:rsidRPr="003442A0" w:rsidRDefault="00705C2D" w:rsidP="00705C2D">
      <w:pPr>
        <w:jc w:val="center"/>
        <w:rPr>
          <w:lang w:val="bg-BG"/>
        </w:rPr>
      </w:pPr>
    </w:p>
    <w:p w:rsidR="00705C2D" w:rsidRPr="003442A0" w:rsidRDefault="00705C2D" w:rsidP="00705C2D">
      <w:pPr>
        <w:ind w:firstLine="708"/>
        <w:jc w:val="both"/>
        <w:outlineLvl w:val="0"/>
        <w:rPr>
          <w:color w:val="FF0000"/>
          <w:lang w:val="bg-BG" w:eastAsia="bg-BG"/>
        </w:rPr>
      </w:pPr>
    </w:p>
    <w:p w:rsidR="00705C2D" w:rsidRPr="003442A0" w:rsidRDefault="00705C2D" w:rsidP="00705C2D">
      <w:pPr>
        <w:ind w:firstLine="708"/>
        <w:jc w:val="both"/>
        <w:outlineLvl w:val="0"/>
        <w:rPr>
          <w:color w:val="FF0000"/>
          <w:lang w:val="bg-BG" w:eastAsia="bg-BG"/>
        </w:rPr>
      </w:pPr>
    </w:p>
    <w:p w:rsidR="00705C2D" w:rsidRPr="003442A0" w:rsidRDefault="00705C2D" w:rsidP="00705C2D">
      <w:pPr>
        <w:ind w:firstLine="708"/>
        <w:jc w:val="both"/>
        <w:outlineLvl w:val="0"/>
        <w:rPr>
          <w:lang w:val="bg-BG" w:eastAsia="bg-BG"/>
        </w:rPr>
      </w:pPr>
      <w:r w:rsidRPr="003442A0">
        <w:rPr>
          <w:lang w:val="bg-BG" w:eastAsia="bg-BG"/>
        </w:rPr>
        <w:t>Днес …………………….. г., в гр. София, между</w:t>
      </w:r>
    </w:p>
    <w:p w:rsidR="00705C2D" w:rsidRPr="003442A0" w:rsidRDefault="00705C2D" w:rsidP="00705C2D">
      <w:pPr>
        <w:pStyle w:val="BodyText"/>
        <w:spacing w:after="0"/>
        <w:rPr>
          <w:b/>
          <w:lang w:val="bg-BG"/>
        </w:rPr>
      </w:pPr>
    </w:p>
    <w:p w:rsidR="00705C2D" w:rsidRPr="003442A0" w:rsidRDefault="00705C2D" w:rsidP="00705C2D">
      <w:pPr>
        <w:pStyle w:val="BodyText"/>
        <w:spacing w:after="0"/>
        <w:ind w:firstLine="708"/>
        <w:jc w:val="both"/>
        <w:rPr>
          <w:lang w:val="bg-BG"/>
        </w:rPr>
      </w:pPr>
      <w:r w:rsidRPr="003442A0">
        <w:rPr>
          <w:b/>
          <w:lang w:val="bg-BG"/>
        </w:rPr>
        <w:t>“ТОПЛОФИКАЦИЯ СОФИЯ” ЕАД</w:t>
      </w:r>
      <w:r w:rsidRPr="003442A0">
        <w:rPr>
          <w:lang w:val="bg-BG"/>
        </w:rPr>
        <w:t>, със седалище и адрес на управление: гр. София, ул. „Ястребец” № 23Б, вписано в Търговския регистър на Агенцията по вписванията към Министерството на правосъдието, с ЕИК 831609046, представлявано от Георги Беловски – Изпълнителен директор, наричано за краткост ВЪЗЛОЖИТЕЛ, от една страна</w:t>
      </w:r>
    </w:p>
    <w:p w:rsidR="00705C2D" w:rsidRPr="003442A0" w:rsidRDefault="00705C2D" w:rsidP="00705C2D">
      <w:pPr>
        <w:pStyle w:val="BodyText"/>
        <w:spacing w:after="0"/>
        <w:ind w:firstLine="708"/>
        <w:jc w:val="both"/>
        <w:rPr>
          <w:lang w:val="bg-BG"/>
        </w:rPr>
      </w:pPr>
      <w:r w:rsidRPr="003442A0">
        <w:rPr>
          <w:lang w:val="bg-BG"/>
        </w:rPr>
        <w:t>и</w:t>
      </w:r>
    </w:p>
    <w:p w:rsidR="00705C2D" w:rsidRPr="003442A0" w:rsidRDefault="00705C2D" w:rsidP="00705C2D">
      <w:pPr>
        <w:pStyle w:val="BodyText"/>
        <w:spacing w:after="0"/>
        <w:ind w:firstLine="708"/>
        <w:jc w:val="both"/>
        <w:rPr>
          <w:lang w:val="bg-BG"/>
        </w:rPr>
      </w:pPr>
      <w:r w:rsidRPr="003442A0">
        <w:rPr>
          <w:b/>
          <w:lang w:val="bg-BG"/>
        </w:rPr>
        <w:t>„……………………….”,</w:t>
      </w:r>
      <w:r w:rsidRPr="003442A0">
        <w:rPr>
          <w:lang w:val="bg-BG"/>
        </w:rPr>
        <w:t xml:space="preserve">  ЕИК  ……………… , със седалище и адрес на управление: ……………………………….,  представлявано от </w:t>
      </w:r>
      <w:r w:rsidRPr="003442A0">
        <w:rPr>
          <w:shd w:val="clear" w:color="auto" w:fill="FFFFFF"/>
          <w:lang w:val="bg-BG"/>
        </w:rPr>
        <w:t>…………..</w:t>
      </w:r>
      <w:r w:rsidRPr="003442A0">
        <w:rPr>
          <w:lang w:val="bg-BG"/>
        </w:rPr>
        <w:t xml:space="preserve"> - Изпълнителен директор/Управител, от друга страна, за краткост наричан ИЗПЪЛНИТЕЛ, </w:t>
      </w:r>
    </w:p>
    <w:p w:rsidR="00705C2D" w:rsidRPr="003442A0" w:rsidRDefault="00705C2D" w:rsidP="00705C2D">
      <w:pPr>
        <w:tabs>
          <w:tab w:val="left" w:pos="540"/>
        </w:tabs>
        <w:jc w:val="both"/>
        <w:rPr>
          <w:b/>
          <w:color w:val="FF0000"/>
          <w:lang w:val="bg-BG" w:eastAsia="bg-BG"/>
        </w:rPr>
      </w:pPr>
    </w:p>
    <w:p w:rsidR="00705C2D" w:rsidRPr="003442A0" w:rsidRDefault="00705C2D" w:rsidP="00705C2D">
      <w:pPr>
        <w:jc w:val="both"/>
        <w:rPr>
          <w:lang w:val="bg-BG"/>
        </w:rPr>
      </w:pPr>
      <w:r w:rsidRPr="003442A0">
        <w:rPr>
          <w:lang w:val="bg-BG"/>
        </w:rPr>
        <w:t xml:space="preserve">на основание чл. 183, във вр. чл. 112 от ЗОП и Решение № …………./……………. на Изпълнителния директор на „Топлофикация София” ЕАД за класиране на участниците и избор на изпълнител на обществена поръчка в процедура на договаряне с обявление чрез квалификационна система с предмет: </w:t>
      </w:r>
      <w:r w:rsidRPr="003442A0">
        <w:rPr>
          <w:b/>
          <w:bCs/>
          <w:lang w:val="bg-BG"/>
        </w:rPr>
        <w:t>„Реконструкция на участък от I-ва Искърска магистрала и монтаж на 4 бр. клапи DN600”</w:t>
      </w:r>
      <w:r w:rsidRPr="003442A0">
        <w:rPr>
          <w:b/>
          <w:lang w:val="bg-BG"/>
        </w:rPr>
        <w:t xml:space="preserve">, </w:t>
      </w:r>
      <w:r w:rsidRPr="003442A0">
        <w:rPr>
          <w:lang w:val="bg-BG"/>
        </w:rPr>
        <w:t>се сключи настоящият договор за следното:</w:t>
      </w:r>
    </w:p>
    <w:p w:rsidR="00705C2D" w:rsidRPr="003442A0" w:rsidRDefault="00705C2D" w:rsidP="00705C2D">
      <w:pPr>
        <w:tabs>
          <w:tab w:val="left" w:pos="540"/>
        </w:tabs>
        <w:jc w:val="both"/>
        <w:rPr>
          <w:b/>
          <w:color w:val="FF0000"/>
          <w:lang w:val="bg-BG" w:eastAsia="bg-BG"/>
        </w:rPr>
      </w:pPr>
    </w:p>
    <w:p w:rsidR="00705C2D" w:rsidRPr="003442A0" w:rsidRDefault="00705C2D" w:rsidP="00705C2D">
      <w:pPr>
        <w:numPr>
          <w:ilvl w:val="0"/>
          <w:numId w:val="12"/>
        </w:numPr>
        <w:tabs>
          <w:tab w:val="left" w:pos="540"/>
        </w:tabs>
        <w:ind w:left="0" w:firstLine="0"/>
        <w:jc w:val="both"/>
        <w:rPr>
          <w:b/>
          <w:lang w:val="bg-BG" w:eastAsia="bg-BG"/>
        </w:rPr>
      </w:pPr>
      <w:r w:rsidRPr="003442A0">
        <w:rPr>
          <w:b/>
          <w:lang w:val="bg-BG" w:eastAsia="bg-BG"/>
        </w:rPr>
        <w:t>ПРЕДМЕТ НА ДОГОВОРА.</w:t>
      </w:r>
    </w:p>
    <w:p w:rsidR="00705C2D" w:rsidRPr="003442A0" w:rsidRDefault="00705C2D" w:rsidP="00705C2D">
      <w:pPr>
        <w:jc w:val="both"/>
        <w:rPr>
          <w:color w:val="FF0000"/>
          <w:lang w:val="bg-BG" w:eastAsia="bg-BG"/>
        </w:rPr>
      </w:pPr>
    </w:p>
    <w:p w:rsidR="00705C2D" w:rsidRPr="003442A0" w:rsidRDefault="00705C2D" w:rsidP="00705C2D">
      <w:pPr>
        <w:numPr>
          <w:ilvl w:val="0"/>
          <w:numId w:val="13"/>
        </w:numPr>
        <w:tabs>
          <w:tab w:val="left" w:pos="709"/>
        </w:tabs>
        <w:ind w:left="0" w:firstLine="540"/>
        <w:jc w:val="both"/>
        <w:rPr>
          <w:lang w:val="bg-BG" w:eastAsia="bg-BG"/>
        </w:rPr>
      </w:pPr>
      <w:r w:rsidRPr="003442A0">
        <w:rPr>
          <w:lang w:val="bg-BG" w:eastAsia="bg-BG"/>
        </w:rPr>
        <w:t xml:space="preserve">ВЪЗЛОЖИТЕЛЯТ възлага, а ИЗПЪЛНИТЕЛЯ приема да извърши </w:t>
      </w:r>
      <w:r w:rsidRPr="003442A0">
        <w:rPr>
          <w:bCs/>
          <w:lang w:val="bg-BG"/>
        </w:rPr>
        <w:t>реконструкция на участък от I-ва Искърска магистрала и монтаж на 4 бр. клапи DN600</w:t>
      </w:r>
      <w:r w:rsidRPr="003442A0">
        <w:rPr>
          <w:lang w:val="bg-BG" w:eastAsia="bg-BG"/>
        </w:rPr>
        <w:t xml:space="preserve">, при спазване на видовете работи, посочени в количествено-стойностна сметка, към Оферта на Изпълнителя, приложение към настоящия договор. </w:t>
      </w:r>
    </w:p>
    <w:p w:rsidR="00705C2D" w:rsidRPr="003442A0" w:rsidRDefault="00705C2D" w:rsidP="00705C2D">
      <w:pPr>
        <w:numPr>
          <w:ilvl w:val="0"/>
          <w:numId w:val="13"/>
        </w:numPr>
        <w:tabs>
          <w:tab w:val="left" w:pos="709"/>
        </w:tabs>
        <w:ind w:left="0" w:firstLine="540"/>
        <w:jc w:val="both"/>
        <w:rPr>
          <w:lang w:val="bg-BG" w:eastAsia="bg-BG"/>
        </w:rPr>
      </w:pPr>
      <w:r w:rsidRPr="003442A0">
        <w:rPr>
          <w:lang w:val="bg-BG" w:eastAsia="bg-BG"/>
        </w:rPr>
        <w:t xml:space="preserve"> (1) ИЗПЪЛНИТЕЛЯТ следва да извърши видовете и количества СМР, в изпълнение предмета на договора със своя работна сила, нови материали, съоръжения, собствени средства за работа (инструменти, механизация и други подобни). </w:t>
      </w:r>
    </w:p>
    <w:p w:rsidR="00705C2D" w:rsidRPr="003442A0" w:rsidRDefault="00705C2D" w:rsidP="00705C2D">
      <w:pPr>
        <w:jc w:val="both"/>
        <w:rPr>
          <w:lang w:val="bg-BG" w:eastAsia="bg-BG"/>
        </w:rPr>
      </w:pPr>
      <w:r w:rsidRPr="003442A0">
        <w:rPr>
          <w:lang w:val="bg-BG" w:eastAsia="bg-BG"/>
        </w:rPr>
        <w:t>(2) ИЗПЪЛНИТЕЛЯТ се задължава да изпълни предмета на настоящия договор, съблюдавайки изискванията на Закона за устройство на територията (ЗУТ), касаещи определената категория строителство и Наредба № 2/22.03.2004 г. за минималните изисквания за здравословни и безопасни условия на труд при извършване на строителни и монтажни работи, както и всички действащи към момента на изпълнението закони, правилници и нормативи, касаещи изпълнението на строежи от такъв характер.</w:t>
      </w:r>
    </w:p>
    <w:p w:rsidR="00705C2D" w:rsidRPr="003442A0" w:rsidRDefault="00705C2D" w:rsidP="00705C2D">
      <w:pPr>
        <w:jc w:val="both"/>
        <w:rPr>
          <w:lang w:val="bg-BG" w:eastAsia="bg-BG"/>
        </w:rPr>
      </w:pPr>
      <w:r w:rsidRPr="003442A0">
        <w:rPr>
          <w:lang w:val="bg-BG" w:eastAsia="bg-BG"/>
        </w:rPr>
        <w:t xml:space="preserve">(3) Мястото на изпълнение на СМР е: </w:t>
      </w:r>
      <w:r w:rsidRPr="003442A0">
        <w:rPr>
          <w:lang w:val="bg-BG"/>
        </w:rPr>
        <w:t>гр. София, Столична община, р-н М</w:t>
      </w:r>
      <w:r w:rsidR="00F10446" w:rsidRPr="003442A0">
        <w:rPr>
          <w:lang w:val="bg-BG"/>
        </w:rPr>
        <w:t>ладост, бул.”Цариградско шосе”.</w:t>
      </w:r>
    </w:p>
    <w:p w:rsidR="00705C2D" w:rsidRPr="003442A0" w:rsidRDefault="00705C2D" w:rsidP="00705C2D">
      <w:pPr>
        <w:tabs>
          <w:tab w:val="left" w:pos="709"/>
        </w:tabs>
        <w:jc w:val="both"/>
        <w:rPr>
          <w:lang w:val="bg-BG" w:eastAsia="bg-BG"/>
        </w:rPr>
      </w:pPr>
    </w:p>
    <w:p w:rsidR="00705C2D" w:rsidRPr="003442A0" w:rsidRDefault="00705C2D" w:rsidP="00705C2D">
      <w:pPr>
        <w:numPr>
          <w:ilvl w:val="0"/>
          <w:numId w:val="14"/>
        </w:numPr>
        <w:tabs>
          <w:tab w:val="clear" w:pos="1080"/>
          <w:tab w:val="num" w:pos="720"/>
        </w:tabs>
        <w:ind w:left="0" w:firstLine="0"/>
        <w:jc w:val="both"/>
        <w:rPr>
          <w:b/>
          <w:lang w:val="bg-BG" w:eastAsia="bg-BG"/>
        </w:rPr>
      </w:pPr>
      <w:r w:rsidRPr="003442A0">
        <w:rPr>
          <w:b/>
          <w:lang w:val="bg-BG" w:eastAsia="bg-BG"/>
        </w:rPr>
        <w:t>ЦЕНИ И НАЧИН НА ПЛАЩАНЕ.</w:t>
      </w:r>
    </w:p>
    <w:p w:rsidR="00705C2D" w:rsidRPr="003442A0" w:rsidRDefault="00705C2D" w:rsidP="00705C2D">
      <w:pPr>
        <w:jc w:val="both"/>
        <w:rPr>
          <w:lang w:val="bg-BG" w:eastAsia="bg-BG"/>
        </w:rPr>
      </w:pPr>
    </w:p>
    <w:p w:rsidR="00705C2D" w:rsidRPr="003442A0" w:rsidRDefault="00705C2D" w:rsidP="00705C2D">
      <w:pPr>
        <w:ind w:firstLine="708"/>
        <w:jc w:val="both"/>
        <w:rPr>
          <w:lang w:val="bg-BG" w:eastAsia="bg-BG"/>
        </w:rPr>
      </w:pPr>
      <w:r w:rsidRPr="003442A0">
        <w:rPr>
          <w:b/>
          <w:lang w:val="bg-BG" w:eastAsia="bg-BG"/>
        </w:rPr>
        <w:t>Чл. 3.  (1)</w:t>
      </w:r>
      <w:r w:rsidRPr="003442A0">
        <w:rPr>
          <w:lang w:val="bg-BG" w:eastAsia="bg-BG"/>
        </w:rPr>
        <w:t xml:space="preserve"> Максималната стойност на договора за извършването на строително-монтажните работи, определена съгласно количествено-стойностната сметка към </w:t>
      </w:r>
      <w:r w:rsidR="00F10446" w:rsidRPr="003442A0">
        <w:rPr>
          <w:lang w:val="bg-BG" w:eastAsia="bg-BG"/>
        </w:rPr>
        <w:t>О</w:t>
      </w:r>
      <w:r w:rsidRPr="003442A0">
        <w:rPr>
          <w:lang w:val="bg-BG" w:eastAsia="bg-BG"/>
        </w:rPr>
        <w:t>ферта на Изпълнителя е в размер на …………….. / ……………………………. / лв. без ДДС.</w:t>
      </w:r>
    </w:p>
    <w:p w:rsidR="00705C2D" w:rsidRPr="003442A0" w:rsidRDefault="00705C2D" w:rsidP="00705C2D">
      <w:pPr>
        <w:tabs>
          <w:tab w:val="left" w:pos="709"/>
        </w:tabs>
        <w:jc w:val="both"/>
        <w:rPr>
          <w:lang w:val="bg-BG"/>
        </w:rPr>
      </w:pPr>
      <w:r w:rsidRPr="003442A0">
        <w:rPr>
          <w:b/>
          <w:lang w:val="bg-BG"/>
        </w:rPr>
        <w:lastRenderedPageBreak/>
        <w:tab/>
        <w:t xml:space="preserve">(2) </w:t>
      </w:r>
      <w:r w:rsidRPr="003442A0">
        <w:rPr>
          <w:lang w:val="bg-BG"/>
        </w:rPr>
        <w:t xml:space="preserve">Цената по предходната алинея е за цялостното извършване на съответния вид работа, включително цената на вложените материали, извършени работи и разходите за труд, механизация, складиране и други подобни, както и печалба за ИЗПЪЛНИТЕЛЯ. </w:t>
      </w:r>
    </w:p>
    <w:p w:rsidR="00705C2D" w:rsidRPr="003442A0" w:rsidRDefault="00705C2D" w:rsidP="00705C2D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 w:rsidRPr="003442A0">
        <w:rPr>
          <w:rFonts w:ascii="Times New Roman" w:hAnsi="Times New Roman"/>
          <w:color w:val="FF0000"/>
          <w:sz w:val="24"/>
          <w:szCs w:val="24"/>
          <w:lang w:val="bg-BG"/>
        </w:rPr>
        <w:tab/>
      </w:r>
      <w:r w:rsidRPr="003442A0">
        <w:rPr>
          <w:rFonts w:ascii="Times New Roman" w:hAnsi="Times New Roman"/>
          <w:b/>
          <w:sz w:val="24"/>
          <w:szCs w:val="24"/>
          <w:lang w:val="bg-BG"/>
        </w:rPr>
        <w:t>(3)</w:t>
      </w:r>
      <w:r w:rsidRPr="003442A0">
        <w:rPr>
          <w:rFonts w:ascii="Times New Roman" w:hAnsi="Times New Roman"/>
          <w:sz w:val="24"/>
          <w:szCs w:val="24"/>
          <w:lang w:val="bg-BG"/>
        </w:rPr>
        <w:t xml:space="preserve"> Цените на видовете работи по количествено-стойностната сметка няма да бъдат променяни за целия период на изпълнение на СМР. </w:t>
      </w:r>
    </w:p>
    <w:p w:rsidR="00705C2D" w:rsidRPr="003442A0" w:rsidRDefault="00705C2D" w:rsidP="00705C2D">
      <w:pPr>
        <w:ind w:firstLine="720"/>
        <w:jc w:val="both"/>
        <w:rPr>
          <w:lang w:val="bg-BG" w:eastAsia="bg-BG"/>
        </w:rPr>
      </w:pPr>
      <w:r w:rsidRPr="003442A0">
        <w:rPr>
          <w:b/>
          <w:lang w:val="bg-BG" w:eastAsia="bg-BG"/>
        </w:rPr>
        <w:t>(4)</w:t>
      </w:r>
      <w:r w:rsidRPr="003442A0">
        <w:rPr>
          <w:lang w:val="bg-BG" w:eastAsia="bg-BG"/>
        </w:rPr>
        <w:t xml:space="preserve"> Промяна на количествата на даден вид работа не е предпоставка за промяна на единичната цена.</w:t>
      </w:r>
    </w:p>
    <w:p w:rsidR="00705C2D" w:rsidRPr="003442A0" w:rsidRDefault="00705C2D" w:rsidP="00705C2D">
      <w:pPr>
        <w:ind w:firstLine="720"/>
        <w:jc w:val="both"/>
        <w:rPr>
          <w:color w:val="FF0000"/>
          <w:lang w:val="bg-BG" w:eastAsia="bg-BG"/>
        </w:rPr>
      </w:pPr>
    </w:p>
    <w:p w:rsidR="00705C2D" w:rsidRPr="003442A0" w:rsidRDefault="00705C2D" w:rsidP="00705C2D">
      <w:pPr>
        <w:ind w:firstLine="720"/>
        <w:jc w:val="both"/>
        <w:rPr>
          <w:lang w:val="bg-BG" w:eastAsia="bg-BG"/>
        </w:rPr>
      </w:pPr>
      <w:r w:rsidRPr="003442A0">
        <w:rPr>
          <w:b/>
          <w:lang w:val="bg-BG" w:eastAsia="bg-BG"/>
        </w:rPr>
        <w:t>Чл. 4.  (1)</w:t>
      </w:r>
      <w:r w:rsidRPr="003442A0">
        <w:rPr>
          <w:lang w:val="bg-BG" w:eastAsia="bg-BG"/>
        </w:rPr>
        <w:t xml:space="preserve"> Плащането по договора ще се извършва по следния начин: окончателно плащане в срок от 30 (тридесет) календарни дни след представяне на Констативен  протокол /аналогичен на Констативен Акт обр.15/ за установяване годността на обекта и приемане на работата, подписан без забележки, и издадена фактура.</w:t>
      </w:r>
    </w:p>
    <w:p w:rsidR="00705C2D" w:rsidRPr="003442A0" w:rsidRDefault="00705C2D" w:rsidP="00705C2D">
      <w:pPr>
        <w:pStyle w:val="PlainText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3442A0">
        <w:rPr>
          <w:rFonts w:ascii="Times New Roman" w:hAnsi="Times New Roman"/>
          <w:b/>
          <w:sz w:val="24"/>
          <w:szCs w:val="24"/>
          <w:lang w:val="bg-BG"/>
        </w:rPr>
        <w:t xml:space="preserve">(2) </w:t>
      </w:r>
      <w:r w:rsidRPr="003442A0">
        <w:rPr>
          <w:rFonts w:ascii="Times New Roman" w:hAnsi="Times New Roman"/>
          <w:sz w:val="24"/>
          <w:szCs w:val="24"/>
          <w:lang w:val="bg-BG"/>
        </w:rPr>
        <w:t>Плащането ще се извършват по следната сметка на Изпълнителя:</w:t>
      </w:r>
    </w:p>
    <w:p w:rsidR="00705C2D" w:rsidRPr="003442A0" w:rsidRDefault="00705C2D" w:rsidP="00705C2D">
      <w:pPr>
        <w:ind w:firstLine="540"/>
        <w:rPr>
          <w:lang w:val="bg-BG"/>
        </w:rPr>
      </w:pPr>
      <w:r w:rsidRPr="003442A0">
        <w:rPr>
          <w:lang w:val="bg-BG"/>
        </w:rPr>
        <w:t>IBAN сметка: ………………………………</w:t>
      </w:r>
      <w:r w:rsidRPr="003442A0">
        <w:rPr>
          <w:lang w:val="bg-BG"/>
        </w:rPr>
        <w:tab/>
      </w:r>
    </w:p>
    <w:p w:rsidR="00705C2D" w:rsidRPr="003442A0" w:rsidRDefault="00705C2D" w:rsidP="00705C2D">
      <w:pPr>
        <w:ind w:firstLine="540"/>
        <w:rPr>
          <w:lang w:val="bg-BG"/>
        </w:rPr>
      </w:pPr>
      <w:r w:rsidRPr="003442A0">
        <w:rPr>
          <w:lang w:val="bg-BG"/>
        </w:rPr>
        <w:t>BIC код на банката: ………………………..</w:t>
      </w:r>
    </w:p>
    <w:p w:rsidR="00705C2D" w:rsidRPr="003442A0" w:rsidRDefault="00705C2D" w:rsidP="00705C2D">
      <w:pPr>
        <w:tabs>
          <w:tab w:val="left" w:pos="851"/>
        </w:tabs>
        <w:jc w:val="both"/>
        <w:rPr>
          <w:lang w:val="bg-BG"/>
        </w:rPr>
      </w:pPr>
      <w:r w:rsidRPr="003442A0">
        <w:rPr>
          <w:b/>
          <w:lang w:val="bg-BG" w:eastAsia="bg-BG"/>
        </w:rPr>
        <w:t xml:space="preserve">       </w:t>
      </w:r>
    </w:p>
    <w:p w:rsidR="00705C2D" w:rsidRPr="003442A0" w:rsidRDefault="00705C2D" w:rsidP="00705C2D">
      <w:pPr>
        <w:numPr>
          <w:ilvl w:val="0"/>
          <w:numId w:val="14"/>
        </w:numPr>
        <w:tabs>
          <w:tab w:val="clear" w:pos="1080"/>
          <w:tab w:val="num" w:pos="567"/>
          <w:tab w:val="left" w:pos="851"/>
        </w:tabs>
        <w:ind w:left="567" w:hanging="567"/>
        <w:jc w:val="both"/>
        <w:rPr>
          <w:b/>
          <w:lang w:val="bg-BG" w:eastAsia="bg-BG"/>
        </w:rPr>
      </w:pPr>
      <w:r w:rsidRPr="003442A0">
        <w:rPr>
          <w:b/>
          <w:lang w:val="bg-BG" w:eastAsia="bg-BG"/>
        </w:rPr>
        <w:t>СРОКОВЕ ЗА ИЗПЪЛНЕНИЕ</w:t>
      </w:r>
    </w:p>
    <w:p w:rsidR="00705C2D" w:rsidRPr="003442A0" w:rsidRDefault="00705C2D" w:rsidP="00705C2D">
      <w:pPr>
        <w:tabs>
          <w:tab w:val="left" w:pos="851"/>
        </w:tabs>
        <w:ind w:left="1080"/>
        <w:jc w:val="both"/>
        <w:rPr>
          <w:b/>
          <w:lang w:val="bg-BG" w:eastAsia="bg-BG"/>
        </w:rPr>
      </w:pPr>
    </w:p>
    <w:p w:rsidR="00705C2D" w:rsidRPr="003442A0" w:rsidRDefault="00705C2D" w:rsidP="00705C2D">
      <w:pPr>
        <w:tabs>
          <w:tab w:val="left" w:pos="0"/>
        </w:tabs>
        <w:ind w:firstLine="720"/>
        <w:jc w:val="both"/>
        <w:rPr>
          <w:lang w:val="bg-BG" w:eastAsia="bg-BG"/>
        </w:rPr>
      </w:pPr>
      <w:r w:rsidRPr="003442A0">
        <w:rPr>
          <w:b/>
          <w:lang w:val="bg-BG" w:eastAsia="bg-BG"/>
        </w:rPr>
        <w:t>Чл. 5.</w:t>
      </w:r>
      <w:r w:rsidRPr="003442A0">
        <w:rPr>
          <w:lang w:val="bg-BG" w:eastAsia="bg-BG"/>
        </w:rPr>
        <w:t xml:space="preserve"> </w:t>
      </w:r>
      <w:r w:rsidRPr="003442A0">
        <w:rPr>
          <w:b/>
          <w:lang w:val="bg-BG"/>
        </w:rPr>
        <w:t xml:space="preserve">(1) </w:t>
      </w:r>
      <w:r w:rsidRPr="003442A0">
        <w:rPr>
          <w:lang w:val="bg-BG" w:eastAsia="bg-BG"/>
        </w:rPr>
        <w:t>Срокът за извършване на строително-монтажните работи е ......................календарни дни, считано от писмено уведомление от възложителя за начало на изпълнението.</w:t>
      </w:r>
    </w:p>
    <w:p w:rsidR="00705C2D" w:rsidRPr="003442A0" w:rsidRDefault="00705C2D" w:rsidP="00705C2D">
      <w:pPr>
        <w:tabs>
          <w:tab w:val="left" w:pos="540"/>
        </w:tabs>
        <w:ind w:firstLine="720"/>
        <w:jc w:val="both"/>
        <w:outlineLvl w:val="0"/>
        <w:rPr>
          <w:lang w:val="bg-BG"/>
        </w:rPr>
      </w:pPr>
      <w:r w:rsidRPr="003442A0">
        <w:rPr>
          <w:b/>
          <w:lang w:val="bg-BG"/>
        </w:rPr>
        <w:t xml:space="preserve"> (2)</w:t>
      </w:r>
      <w:r w:rsidRPr="003442A0">
        <w:rPr>
          <w:lang w:val="bg-BG"/>
        </w:rPr>
        <w:t xml:space="preserve"> При спиране на СМР по нареждане на общински или държавен орган, при неосигурено финансиране, както и по обективни причини, за които ИЗПЪЛНИТЕЛЯТ няма вина, срокът по горната алинея се удължава съответно с периода на спирането след подписване на Акт образец 10 за установяване състоянието на строежа при спиране на строителството, съгласно Наредба № 3 от 31 юли </w:t>
      </w:r>
      <w:smartTag w:uri="urn:schemas-microsoft-com:office:smarttags" w:element="metricconverter">
        <w:smartTagPr>
          <w:attr w:name="ProductID" w:val="2003 г"/>
        </w:smartTagPr>
        <w:r w:rsidRPr="003442A0">
          <w:rPr>
            <w:lang w:val="bg-BG"/>
          </w:rPr>
          <w:t>2003 г</w:t>
        </w:r>
      </w:smartTag>
      <w:r w:rsidRPr="003442A0">
        <w:rPr>
          <w:lang w:val="bg-BG"/>
        </w:rPr>
        <w:t>. за съставяне на актове и протоколи по време на строителството.</w:t>
      </w:r>
    </w:p>
    <w:p w:rsidR="00705C2D" w:rsidRPr="003442A0" w:rsidRDefault="00705C2D" w:rsidP="00705C2D">
      <w:pPr>
        <w:pStyle w:val="Default"/>
        <w:ind w:firstLine="708"/>
        <w:jc w:val="both"/>
        <w:rPr>
          <w:color w:val="auto"/>
        </w:rPr>
      </w:pPr>
      <w:r w:rsidRPr="003442A0">
        <w:rPr>
          <w:color w:val="auto"/>
        </w:rPr>
        <w:t xml:space="preserve"> </w:t>
      </w:r>
      <w:r w:rsidRPr="003442A0">
        <w:rPr>
          <w:b/>
          <w:color w:val="auto"/>
        </w:rPr>
        <w:t>(3)</w:t>
      </w:r>
      <w:r w:rsidRPr="003442A0">
        <w:rPr>
          <w:color w:val="auto"/>
        </w:rPr>
        <w:t xml:space="preserve"> Общото времетраене на договора е от датата на подписването му до датата на изтичане на предложения най – дълъг гаранционен срок на изпълнените СМР.</w:t>
      </w:r>
    </w:p>
    <w:p w:rsidR="00705C2D" w:rsidRPr="003442A0" w:rsidRDefault="00705C2D" w:rsidP="00705C2D">
      <w:pPr>
        <w:ind w:firstLine="540"/>
        <w:jc w:val="both"/>
        <w:rPr>
          <w:b/>
          <w:lang w:val="bg-BG" w:eastAsia="bg-BG"/>
        </w:rPr>
      </w:pPr>
    </w:p>
    <w:p w:rsidR="00705C2D" w:rsidRPr="003442A0" w:rsidRDefault="00705C2D" w:rsidP="00705C2D">
      <w:pPr>
        <w:ind w:firstLine="540"/>
        <w:jc w:val="both"/>
        <w:rPr>
          <w:b/>
          <w:color w:val="FF0000"/>
          <w:lang w:val="bg-BG" w:eastAsia="bg-BG"/>
        </w:rPr>
      </w:pPr>
    </w:p>
    <w:p w:rsidR="00705C2D" w:rsidRPr="003442A0" w:rsidRDefault="00705C2D" w:rsidP="00705C2D">
      <w:pPr>
        <w:jc w:val="both"/>
        <w:rPr>
          <w:b/>
          <w:lang w:val="bg-BG" w:eastAsia="bg-BG"/>
        </w:rPr>
      </w:pPr>
      <w:r w:rsidRPr="003442A0">
        <w:rPr>
          <w:b/>
          <w:lang w:val="bg-BG" w:eastAsia="bg-BG"/>
        </w:rPr>
        <w:t xml:space="preserve">IV. ГАРАНЦИОННИ СРОКОВЕ </w:t>
      </w:r>
    </w:p>
    <w:p w:rsidR="00705C2D" w:rsidRPr="003442A0" w:rsidRDefault="00705C2D" w:rsidP="00705C2D">
      <w:pPr>
        <w:ind w:firstLine="540"/>
        <w:jc w:val="both"/>
        <w:rPr>
          <w:b/>
          <w:lang w:val="bg-BG" w:eastAsia="bg-BG"/>
        </w:rPr>
      </w:pPr>
    </w:p>
    <w:p w:rsidR="00705C2D" w:rsidRPr="003442A0" w:rsidRDefault="00705C2D" w:rsidP="00705C2D">
      <w:pPr>
        <w:tabs>
          <w:tab w:val="left" w:pos="709"/>
        </w:tabs>
        <w:jc w:val="both"/>
        <w:rPr>
          <w:lang w:val="bg-BG" w:eastAsia="bg-BG"/>
        </w:rPr>
      </w:pPr>
      <w:r w:rsidRPr="003442A0">
        <w:rPr>
          <w:lang w:val="bg-BG" w:eastAsia="bg-BG"/>
        </w:rPr>
        <w:tab/>
      </w:r>
      <w:r w:rsidRPr="003442A0">
        <w:rPr>
          <w:b/>
          <w:lang w:val="bg-BG" w:eastAsia="bg-BG"/>
        </w:rPr>
        <w:t xml:space="preserve">Чл. </w:t>
      </w:r>
      <w:r w:rsidR="008E6E57">
        <w:rPr>
          <w:b/>
          <w:lang w:eastAsia="bg-BG"/>
        </w:rPr>
        <w:t>6</w:t>
      </w:r>
      <w:r w:rsidRPr="003442A0">
        <w:rPr>
          <w:b/>
          <w:lang w:val="bg-BG" w:eastAsia="bg-BG"/>
        </w:rPr>
        <w:t xml:space="preserve">. </w:t>
      </w:r>
      <w:r w:rsidRPr="003442A0">
        <w:rPr>
          <w:b/>
          <w:lang w:val="bg-BG"/>
        </w:rPr>
        <w:t xml:space="preserve">(1) </w:t>
      </w:r>
      <w:r w:rsidRPr="003442A0">
        <w:rPr>
          <w:bCs/>
          <w:lang w:val="bg-BG"/>
        </w:rPr>
        <w:t xml:space="preserve">Гаранционни срокове на извършените СМР са следните: </w:t>
      </w:r>
    </w:p>
    <w:p w:rsidR="00705C2D" w:rsidRPr="003442A0" w:rsidRDefault="00705C2D" w:rsidP="00705C2D">
      <w:pPr>
        <w:spacing w:line="300" w:lineRule="exact"/>
        <w:jc w:val="both"/>
        <w:rPr>
          <w:bCs/>
          <w:lang w:val="bg-BG"/>
        </w:rPr>
      </w:pPr>
      <w:r w:rsidRPr="003442A0">
        <w:rPr>
          <w:b/>
          <w:bCs/>
          <w:lang w:val="bg-BG"/>
        </w:rPr>
        <w:t>1.…………/…………/ месеца -</w:t>
      </w:r>
      <w:r w:rsidRPr="003442A0">
        <w:rPr>
          <w:bCs/>
          <w:lang w:val="bg-BG"/>
        </w:rPr>
        <w:t xml:space="preserve"> в съответствие с </w:t>
      </w:r>
      <w:r w:rsidRPr="003442A0">
        <w:rPr>
          <w:lang w:val="bg-BG"/>
        </w:rPr>
        <w:t>чл.20, ал.4, т.1 (</w:t>
      </w:r>
      <w:r w:rsidRPr="003442A0">
        <w:rPr>
          <w:lang w:val="bg-BG" w:eastAsia="bg-BG"/>
        </w:rPr>
        <w:t>за всички видове новоизпълнени строителни конструкции на сгради и съоръжения, включително и за земната основа под тях)</w:t>
      </w:r>
      <w:r w:rsidRPr="003442A0">
        <w:rPr>
          <w:lang w:val="bg-BG"/>
        </w:rPr>
        <w:t xml:space="preserve"> от</w:t>
      </w:r>
      <w:r w:rsidRPr="003442A0">
        <w:rPr>
          <w:b/>
          <w:lang w:val="bg-BG"/>
        </w:rPr>
        <w:t xml:space="preserve"> </w:t>
      </w:r>
      <w:r w:rsidRPr="003442A0">
        <w:rPr>
          <w:bCs/>
          <w:lang w:val="bg-BG"/>
        </w:rPr>
        <w:t>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обекти;</w:t>
      </w:r>
    </w:p>
    <w:p w:rsidR="00705C2D" w:rsidRPr="003442A0" w:rsidRDefault="00705C2D" w:rsidP="00705C2D">
      <w:pPr>
        <w:spacing w:line="300" w:lineRule="exact"/>
        <w:jc w:val="both"/>
        <w:rPr>
          <w:bCs/>
          <w:lang w:val="bg-BG"/>
        </w:rPr>
      </w:pPr>
      <w:r w:rsidRPr="003442A0">
        <w:rPr>
          <w:b/>
          <w:bCs/>
          <w:lang w:val="bg-BG"/>
        </w:rPr>
        <w:t>2.…………/…………/ месеца -</w:t>
      </w:r>
      <w:r w:rsidRPr="003442A0">
        <w:rPr>
          <w:bCs/>
          <w:lang w:val="bg-BG"/>
        </w:rPr>
        <w:t xml:space="preserve">  в съответствие с </w:t>
      </w:r>
      <w:r w:rsidRPr="003442A0">
        <w:rPr>
          <w:lang w:val="bg-BG"/>
        </w:rPr>
        <w:t>чл.20, ал.4, т.7 (</w:t>
      </w:r>
      <w:r w:rsidRPr="003442A0">
        <w:rPr>
          <w:lang w:val="bg-BG" w:eastAsia="bg-BG"/>
        </w:rPr>
        <w:t>за преносни и разпределителни проводи (мрежи) и съоръжения към тях на техническата инфраструктура</w:t>
      </w:r>
      <w:r w:rsidRPr="003442A0">
        <w:rPr>
          <w:lang w:val="bg-BG"/>
        </w:rPr>
        <w:t>)</w:t>
      </w:r>
      <w:r w:rsidRPr="003442A0">
        <w:rPr>
          <w:b/>
          <w:lang w:val="bg-BG"/>
        </w:rPr>
        <w:t xml:space="preserve"> </w:t>
      </w:r>
      <w:r w:rsidRPr="003442A0">
        <w:rPr>
          <w:lang w:val="bg-BG"/>
        </w:rPr>
        <w:t>от</w:t>
      </w:r>
      <w:r w:rsidRPr="003442A0">
        <w:rPr>
          <w:b/>
          <w:lang w:val="bg-BG"/>
        </w:rPr>
        <w:t xml:space="preserve"> </w:t>
      </w:r>
      <w:r w:rsidRPr="003442A0">
        <w:rPr>
          <w:bCs/>
          <w:lang w:val="bg-BG"/>
        </w:rPr>
        <w:t>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обекти;</w:t>
      </w:r>
    </w:p>
    <w:p w:rsidR="00705C2D" w:rsidRPr="003442A0" w:rsidRDefault="00705C2D" w:rsidP="00705C2D">
      <w:pPr>
        <w:spacing w:line="300" w:lineRule="exact"/>
        <w:jc w:val="both"/>
        <w:rPr>
          <w:bCs/>
          <w:lang w:val="bg-BG"/>
        </w:rPr>
      </w:pPr>
      <w:r w:rsidRPr="003442A0">
        <w:rPr>
          <w:b/>
          <w:bCs/>
          <w:lang w:val="bg-BG"/>
        </w:rPr>
        <w:t>3.…………/…………/ месеца -</w:t>
      </w:r>
      <w:r w:rsidRPr="003442A0">
        <w:rPr>
          <w:bCs/>
          <w:lang w:val="bg-BG"/>
        </w:rPr>
        <w:t xml:space="preserve">   в съответствие с </w:t>
      </w:r>
      <w:r w:rsidRPr="003442A0">
        <w:rPr>
          <w:lang w:val="bg-BG"/>
        </w:rPr>
        <w:t>чл.20, ал.4, т.5</w:t>
      </w:r>
      <w:r w:rsidRPr="003442A0">
        <w:rPr>
          <w:b/>
          <w:lang w:val="bg-BG"/>
        </w:rPr>
        <w:t xml:space="preserve"> </w:t>
      </w:r>
      <w:r w:rsidRPr="003442A0">
        <w:rPr>
          <w:lang w:val="bg-BG"/>
        </w:rPr>
        <w:t>(</w:t>
      </w:r>
      <w:r w:rsidRPr="003442A0">
        <w:rPr>
          <w:lang w:val="bg-BG" w:eastAsia="bg-BG"/>
        </w:rPr>
        <w:t xml:space="preserve">за всички видове строителни, монтажни и довършителни работи (подови и стенни покрития, тенекеджийски, железарски, дърводелски и др.), както и за вътрешни инсталации на сгради) </w:t>
      </w:r>
      <w:r w:rsidRPr="003442A0">
        <w:rPr>
          <w:lang w:val="bg-BG"/>
        </w:rPr>
        <w:t>от</w:t>
      </w:r>
      <w:r w:rsidRPr="003442A0">
        <w:rPr>
          <w:b/>
          <w:lang w:val="bg-BG"/>
        </w:rPr>
        <w:t xml:space="preserve"> </w:t>
      </w:r>
      <w:r w:rsidRPr="003442A0">
        <w:rPr>
          <w:bCs/>
          <w:lang w:val="bg-BG"/>
        </w:rPr>
        <w:t>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обекти;</w:t>
      </w:r>
    </w:p>
    <w:p w:rsidR="00705C2D" w:rsidRPr="003442A0" w:rsidRDefault="00852240" w:rsidP="00852240">
      <w:pPr>
        <w:spacing w:line="300" w:lineRule="exact"/>
        <w:jc w:val="both"/>
        <w:rPr>
          <w:bCs/>
          <w:lang w:val="bg-BG"/>
        </w:rPr>
      </w:pPr>
      <w:r w:rsidRPr="003442A0">
        <w:rPr>
          <w:b/>
          <w:bCs/>
          <w:lang w:val="bg-BG"/>
        </w:rPr>
        <w:lastRenderedPageBreak/>
        <w:t>4. …………/…………/ месеца -</w:t>
      </w:r>
      <w:r w:rsidRPr="003442A0">
        <w:rPr>
          <w:bCs/>
          <w:lang w:val="bg-BG"/>
        </w:rPr>
        <w:t xml:space="preserve"> </w:t>
      </w:r>
      <w:r w:rsidRPr="003442A0">
        <w:rPr>
          <w:lang w:val="bg-BG"/>
        </w:rPr>
        <w:t xml:space="preserve">за възстановяване на пътната настилка, </w:t>
      </w:r>
      <w:r w:rsidRPr="003442A0">
        <w:rPr>
          <w:bCs/>
          <w:lang w:val="bg-BG"/>
        </w:rPr>
        <w:t>в съответствие с</w:t>
      </w:r>
      <w:r w:rsidRPr="003442A0">
        <w:rPr>
          <w:lang w:val="bg-BG"/>
        </w:rPr>
        <w:t xml:space="preserve"> </w:t>
      </w:r>
      <w:r w:rsidRPr="006F2CD3">
        <w:rPr>
          <w:lang w:val="bg-BG"/>
        </w:rPr>
        <w:t>чл.16, ал.1 и ал. 2 от</w:t>
      </w:r>
      <w:r w:rsidRPr="003442A0">
        <w:rPr>
          <w:lang w:val="bg-BG"/>
        </w:rPr>
        <w:t xml:space="preserve"> Наредба за изграждане на елементите на техническата инфраструктура и гаранциите при строителството им на територията на Столична община.</w:t>
      </w:r>
    </w:p>
    <w:p w:rsidR="00705C2D" w:rsidRPr="003442A0" w:rsidRDefault="00705C2D" w:rsidP="00705C2D">
      <w:pPr>
        <w:tabs>
          <w:tab w:val="left" w:pos="709"/>
        </w:tabs>
        <w:jc w:val="both"/>
        <w:rPr>
          <w:lang w:val="bg-BG"/>
        </w:rPr>
      </w:pPr>
      <w:r w:rsidRPr="003442A0">
        <w:rPr>
          <w:lang w:val="bg-BG" w:eastAsia="bg-BG"/>
        </w:rPr>
        <w:tab/>
      </w:r>
      <w:r w:rsidRPr="003442A0">
        <w:rPr>
          <w:b/>
          <w:lang w:val="bg-BG" w:eastAsia="bg-BG"/>
        </w:rPr>
        <w:t xml:space="preserve">Чл. </w:t>
      </w:r>
      <w:r w:rsidR="008E6E57">
        <w:rPr>
          <w:b/>
          <w:lang w:eastAsia="bg-BG"/>
        </w:rPr>
        <w:t>7</w:t>
      </w:r>
      <w:r w:rsidRPr="003442A0">
        <w:rPr>
          <w:b/>
          <w:lang w:val="bg-BG" w:eastAsia="bg-BG"/>
        </w:rPr>
        <w:t xml:space="preserve">.  </w:t>
      </w:r>
      <w:r w:rsidRPr="003442A0">
        <w:rPr>
          <w:b/>
          <w:lang w:val="bg-BG"/>
        </w:rPr>
        <w:t>(1)</w:t>
      </w:r>
      <w:r w:rsidRPr="003442A0">
        <w:rPr>
          <w:lang w:val="bg-BG"/>
        </w:rPr>
        <w:t xml:space="preserve"> ИЗПЪЛНИТЕЛЯТ се задължава да отстранява за своя сметка скритите недостатъци и появилите се впоследствие дефекти в посочения в настоящия договор гаранционен срок. </w:t>
      </w:r>
      <w:r w:rsidRPr="003442A0">
        <w:rPr>
          <w:lang w:val="bg-BG"/>
        </w:rPr>
        <w:tab/>
      </w:r>
    </w:p>
    <w:p w:rsidR="00705C2D" w:rsidRPr="003442A0" w:rsidRDefault="00705C2D" w:rsidP="00705C2D">
      <w:pPr>
        <w:tabs>
          <w:tab w:val="left" w:pos="709"/>
        </w:tabs>
        <w:jc w:val="both"/>
        <w:rPr>
          <w:lang w:val="bg-BG" w:eastAsia="bg-BG"/>
        </w:rPr>
      </w:pPr>
      <w:r w:rsidRPr="003442A0">
        <w:rPr>
          <w:b/>
          <w:lang w:val="bg-BG"/>
        </w:rPr>
        <w:tab/>
        <w:t>(2)</w:t>
      </w:r>
      <w:r w:rsidRPr="003442A0">
        <w:rPr>
          <w:lang w:val="bg-BG"/>
        </w:rPr>
        <w:t xml:space="preserve"> Гаранционните срокове започват да </w:t>
      </w:r>
      <w:r w:rsidRPr="003442A0">
        <w:rPr>
          <w:lang w:val="bg-BG" w:eastAsia="bg-BG"/>
        </w:rPr>
        <w:t>текат от датата на подписване на Констативен  протокол /аналогичен на Констативен Акт обр.15/ за установяване годността на обекта и приемане на работата.</w:t>
      </w:r>
    </w:p>
    <w:p w:rsidR="00705C2D" w:rsidRPr="003442A0" w:rsidRDefault="00705C2D" w:rsidP="00705C2D">
      <w:pPr>
        <w:pStyle w:val="PlainText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442A0">
        <w:rPr>
          <w:rFonts w:ascii="Times New Roman" w:hAnsi="Times New Roman"/>
          <w:b/>
          <w:sz w:val="24"/>
          <w:szCs w:val="24"/>
          <w:lang w:val="bg-BG"/>
        </w:rPr>
        <w:t>(3)</w:t>
      </w:r>
      <w:r w:rsidRPr="003442A0">
        <w:rPr>
          <w:rFonts w:ascii="Times New Roman" w:hAnsi="Times New Roman"/>
          <w:sz w:val="24"/>
          <w:szCs w:val="24"/>
          <w:lang w:val="bg-BG"/>
        </w:rPr>
        <w:t xml:space="preserve"> За проявилите се в гаранционните срокове дефекти ВЪЗЛОЖИТЕЛЯТ уведомява писмено ИЗПЪЛНИТЕЛЯ. В срок до 3 (три) дни след уведомяването, ИЗПЪЛНИТЕЛЯТ съгласувано с ВЪЗЛОЖИТЕЛЯ е длъжен да започне работа за отстраняване на дефектите в минималния технологично необходим срок.</w:t>
      </w:r>
    </w:p>
    <w:p w:rsidR="00705C2D" w:rsidRPr="003442A0" w:rsidRDefault="00705C2D" w:rsidP="00705C2D">
      <w:pPr>
        <w:pStyle w:val="Default"/>
        <w:ind w:firstLine="708"/>
        <w:jc w:val="both"/>
        <w:rPr>
          <w:color w:val="auto"/>
        </w:rPr>
      </w:pPr>
      <w:r w:rsidRPr="003442A0">
        <w:rPr>
          <w:b/>
          <w:bCs/>
          <w:color w:val="auto"/>
        </w:rPr>
        <w:t xml:space="preserve">Чл. </w:t>
      </w:r>
      <w:r w:rsidR="008E6E57">
        <w:rPr>
          <w:b/>
          <w:bCs/>
          <w:color w:val="auto"/>
          <w:lang w:val="en-US"/>
        </w:rPr>
        <w:t>8</w:t>
      </w:r>
      <w:r w:rsidRPr="003442A0">
        <w:rPr>
          <w:b/>
          <w:bCs/>
          <w:color w:val="auto"/>
        </w:rPr>
        <w:t>. (1)</w:t>
      </w:r>
      <w:r w:rsidRPr="003442A0">
        <w:rPr>
          <w:bCs/>
          <w:color w:val="auto"/>
        </w:rPr>
        <w:t xml:space="preserve"> </w:t>
      </w:r>
      <w:r w:rsidRPr="003442A0">
        <w:rPr>
          <w:color w:val="auto"/>
        </w:rPr>
        <w:t>ИЗПЪЛНИТЕЛЯТ е длъжен да отстранява всички недостатъци в определения по предходната алинея срок.</w:t>
      </w:r>
    </w:p>
    <w:p w:rsidR="00705C2D" w:rsidRPr="003442A0" w:rsidRDefault="00705C2D" w:rsidP="00705C2D">
      <w:pPr>
        <w:pStyle w:val="Default"/>
        <w:ind w:firstLine="708"/>
        <w:jc w:val="both"/>
        <w:rPr>
          <w:color w:val="auto"/>
        </w:rPr>
      </w:pPr>
      <w:r w:rsidRPr="003442A0">
        <w:rPr>
          <w:b/>
          <w:color w:val="auto"/>
        </w:rPr>
        <w:t>(2)</w:t>
      </w:r>
      <w:r w:rsidRPr="003442A0">
        <w:rPr>
          <w:color w:val="auto"/>
        </w:rPr>
        <w:t xml:space="preserve"> За констатираните недостатъци и отклонения по време на изпълнението на СМР или по време на гаранционните срокове се подписва двустранен протокол, в който се посочват некачествено изпълнените дейности, както и срок за отстраняване на отклоненията.</w:t>
      </w:r>
    </w:p>
    <w:p w:rsidR="00705C2D" w:rsidRDefault="00705C2D" w:rsidP="00705C2D">
      <w:pPr>
        <w:tabs>
          <w:tab w:val="left" w:pos="851"/>
        </w:tabs>
        <w:jc w:val="both"/>
        <w:rPr>
          <w:lang w:val="bg-BG" w:eastAsia="bg-BG"/>
        </w:rPr>
      </w:pPr>
      <w:r w:rsidRPr="003442A0">
        <w:rPr>
          <w:lang w:val="bg-BG" w:eastAsia="bg-BG"/>
        </w:rPr>
        <w:tab/>
      </w:r>
    </w:p>
    <w:p w:rsidR="00705C2D" w:rsidRPr="003442A0" w:rsidRDefault="00705C2D" w:rsidP="00705C2D">
      <w:pPr>
        <w:rPr>
          <w:b/>
          <w:lang w:val="bg-BG"/>
        </w:rPr>
      </w:pPr>
      <w:r w:rsidRPr="003442A0">
        <w:rPr>
          <w:b/>
          <w:lang w:val="bg-BG"/>
        </w:rPr>
        <w:t>V. ГАРАНЦИЯ ЗА ИЗПЪЛНЕНИЕ</w:t>
      </w:r>
    </w:p>
    <w:p w:rsidR="00705C2D" w:rsidRPr="003442A0" w:rsidRDefault="00705C2D" w:rsidP="00705C2D">
      <w:pPr>
        <w:widowControl w:val="0"/>
        <w:ind w:firstLine="720"/>
        <w:jc w:val="both"/>
        <w:rPr>
          <w:lang w:val="bg-BG"/>
        </w:rPr>
      </w:pPr>
      <w:r w:rsidRPr="003442A0">
        <w:rPr>
          <w:b/>
          <w:lang w:val="bg-BG"/>
        </w:rPr>
        <w:t xml:space="preserve">Чл. </w:t>
      </w:r>
      <w:r w:rsidR="008E6E57">
        <w:rPr>
          <w:b/>
        </w:rPr>
        <w:t>9</w:t>
      </w:r>
      <w:r w:rsidRPr="003442A0">
        <w:rPr>
          <w:b/>
          <w:lang w:val="bg-BG"/>
        </w:rPr>
        <w:t xml:space="preserve">. </w:t>
      </w:r>
      <w:r w:rsidRPr="003442A0">
        <w:rPr>
          <w:lang w:val="bg-BG" w:eastAsia="bg-BG"/>
        </w:rPr>
        <w:t xml:space="preserve">При подписване на договора, ИЗПЪЛНИТЕЛЯТ представя на ВЪЗЛОЖИТЕЛЯ </w:t>
      </w:r>
      <w:r w:rsidRPr="003442A0">
        <w:rPr>
          <w:lang w:val="bg-BG"/>
        </w:rPr>
        <w:t xml:space="preserve">гаранция за изпълнение на договора в размер на </w:t>
      </w:r>
      <w:r w:rsidRPr="003442A0">
        <w:rPr>
          <w:b/>
          <w:lang w:val="bg-BG"/>
        </w:rPr>
        <w:t>...... лева</w:t>
      </w:r>
      <w:r w:rsidRPr="003442A0">
        <w:rPr>
          <w:lang w:val="bg-BG"/>
        </w:rPr>
        <w:t xml:space="preserve"> (..............), която представлява 5 % от стойността на договора без ДДС. </w:t>
      </w:r>
    </w:p>
    <w:p w:rsidR="00705C2D" w:rsidRPr="003442A0" w:rsidRDefault="00705C2D" w:rsidP="00705C2D">
      <w:pPr>
        <w:widowControl w:val="0"/>
        <w:ind w:firstLine="720"/>
        <w:jc w:val="both"/>
        <w:rPr>
          <w:lang w:val="bg-BG"/>
        </w:rPr>
      </w:pPr>
      <w:r w:rsidRPr="003442A0">
        <w:rPr>
          <w:b/>
          <w:lang w:val="bg-BG"/>
        </w:rPr>
        <w:t>Чл. 1</w:t>
      </w:r>
      <w:r w:rsidR="008E6E57">
        <w:rPr>
          <w:b/>
        </w:rPr>
        <w:t>0</w:t>
      </w:r>
      <w:r w:rsidRPr="003442A0">
        <w:rPr>
          <w:b/>
          <w:lang w:val="bg-BG"/>
        </w:rPr>
        <w:t>.</w:t>
      </w:r>
      <w:r w:rsidRPr="003442A0">
        <w:rPr>
          <w:lang w:val="bg-BG"/>
        </w:rPr>
        <w:t> </w:t>
      </w:r>
      <w:r w:rsidRPr="003442A0">
        <w:rPr>
          <w:b/>
          <w:lang w:val="bg-BG"/>
        </w:rPr>
        <w:t>(1)</w:t>
      </w:r>
      <w:r w:rsidRPr="003442A0">
        <w:rPr>
          <w:lang w:val="bg-BG"/>
        </w:rPr>
        <w:t xml:space="preserve"> Гаранцията за изпълнение на договора се освобождава, ако не са налице условия за нейното задържане, в срок от 10 (десет) работни дни след изпълнението на СМР и подписването на Констативен  протокол /аналогичен на Констативен Акт обр.15/ за установяване годността на обекта и приемане на работата. </w:t>
      </w:r>
    </w:p>
    <w:p w:rsidR="00705C2D" w:rsidRPr="003442A0" w:rsidRDefault="00705C2D" w:rsidP="00705C2D">
      <w:pPr>
        <w:shd w:val="clear" w:color="auto" w:fill="FFFFFF"/>
        <w:tabs>
          <w:tab w:val="left" w:pos="758"/>
        </w:tabs>
        <w:ind w:left="19"/>
        <w:jc w:val="both"/>
        <w:rPr>
          <w:lang w:val="bg-BG"/>
        </w:rPr>
      </w:pPr>
      <w:r w:rsidRPr="003442A0">
        <w:rPr>
          <w:lang w:val="bg-BG"/>
        </w:rPr>
        <w:tab/>
      </w:r>
      <w:r w:rsidRPr="003442A0">
        <w:rPr>
          <w:b/>
          <w:lang w:val="bg-BG"/>
        </w:rPr>
        <w:t>(2)</w:t>
      </w:r>
      <w:r w:rsidRPr="003442A0">
        <w:rPr>
          <w:lang w:val="bg-BG"/>
        </w:rPr>
        <w:t xml:space="preserve"> Гаранцията за изпълнение или съответна нейна част се задържа от ВЪЗЛОЖИТЕЛЯ в случай на неизпълнение на задълженията по договора от страна на ИЗПЪЛНИТЕЛЯ.</w:t>
      </w:r>
    </w:p>
    <w:p w:rsidR="00705C2D" w:rsidRPr="003442A0" w:rsidRDefault="00705C2D" w:rsidP="00705C2D">
      <w:pPr>
        <w:shd w:val="clear" w:color="auto" w:fill="FFFFFF"/>
        <w:tabs>
          <w:tab w:val="left" w:pos="758"/>
        </w:tabs>
        <w:ind w:left="19"/>
        <w:jc w:val="both"/>
        <w:rPr>
          <w:lang w:val="bg-BG"/>
        </w:rPr>
      </w:pPr>
    </w:p>
    <w:p w:rsidR="00705C2D" w:rsidRPr="003442A0" w:rsidRDefault="00705C2D" w:rsidP="00705C2D">
      <w:pPr>
        <w:numPr>
          <w:ilvl w:val="1"/>
          <w:numId w:val="11"/>
        </w:numPr>
        <w:tabs>
          <w:tab w:val="clear" w:pos="1800"/>
          <w:tab w:val="left" w:pos="426"/>
        </w:tabs>
        <w:ind w:left="720"/>
        <w:rPr>
          <w:b/>
          <w:lang w:val="bg-BG"/>
        </w:rPr>
      </w:pPr>
      <w:r w:rsidRPr="003442A0">
        <w:rPr>
          <w:b/>
          <w:lang w:val="bg-BG"/>
        </w:rPr>
        <w:t>ПРИЕМАНЕ НА ИЗВЪРШЕНИТЕ СМР</w:t>
      </w:r>
    </w:p>
    <w:p w:rsidR="00705C2D" w:rsidRPr="003442A0" w:rsidRDefault="00705C2D" w:rsidP="00705C2D">
      <w:pPr>
        <w:ind w:left="283"/>
        <w:rPr>
          <w:b/>
          <w:color w:val="FF0000"/>
          <w:lang w:val="bg-BG"/>
        </w:rPr>
      </w:pPr>
    </w:p>
    <w:p w:rsidR="00705C2D" w:rsidRPr="003442A0" w:rsidRDefault="00705C2D" w:rsidP="00705C2D">
      <w:pPr>
        <w:pStyle w:val="BodyText"/>
        <w:spacing w:after="0"/>
        <w:ind w:firstLine="709"/>
        <w:jc w:val="both"/>
        <w:rPr>
          <w:lang w:val="bg-BG"/>
        </w:rPr>
      </w:pPr>
      <w:r w:rsidRPr="003442A0">
        <w:rPr>
          <w:b/>
          <w:bCs/>
          <w:lang w:val="bg-BG"/>
        </w:rPr>
        <w:t>Чл. 1</w:t>
      </w:r>
      <w:r w:rsidR="008E6E57">
        <w:rPr>
          <w:b/>
          <w:bCs/>
        </w:rPr>
        <w:t>1</w:t>
      </w:r>
      <w:r w:rsidRPr="003442A0">
        <w:rPr>
          <w:b/>
          <w:bCs/>
          <w:lang w:val="bg-BG"/>
        </w:rPr>
        <w:t xml:space="preserve">. </w:t>
      </w:r>
      <w:r w:rsidRPr="003442A0">
        <w:rPr>
          <w:b/>
          <w:lang w:val="bg-BG"/>
        </w:rPr>
        <w:t xml:space="preserve"> (1) </w:t>
      </w:r>
      <w:r w:rsidRPr="003442A0">
        <w:rPr>
          <w:lang w:val="bg-BG"/>
        </w:rPr>
        <w:t>За изпълнените СМР се подписва Констативен протокол /аналогичен на Констативен акт обр.15/  за установяване годността на обекта и приемане на работата, комплектован със стро</w:t>
      </w:r>
      <w:r w:rsidR="006D15E4" w:rsidRPr="003442A0">
        <w:rPr>
          <w:lang w:val="bg-BG"/>
        </w:rPr>
        <w:t xml:space="preserve">ителна документация, изготвена </w:t>
      </w:r>
      <w:r w:rsidRPr="003442A0">
        <w:rPr>
          <w:lang w:val="bg-BG"/>
        </w:rPr>
        <w:t>по време на строително-монтажните дейности:</w:t>
      </w:r>
    </w:p>
    <w:p w:rsidR="00705C2D" w:rsidRPr="003442A0" w:rsidRDefault="00B1276B" w:rsidP="00705C2D">
      <w:pPr>
        <w:pStyle w:val="BodyText"/>
        <w:spacing w:after="0"/>
        <w:ind w:firstLine="709"/>
        <w:jc w:val="both"/>
        <w:rPr>
          <w:lang w:val="bg-BG"/>
        </w:rPr>
      </w:pPr>
      <w:r>
        <w:rPr>
          <w:lang w:val="bg-BG"/>
        </w:rPr>
        <w:t>1</w:t>
      </w:r>
      <w:r w:rsidR="00705C2D" w:rsidRPr="003442A0">
        <w:rPr>
          <w:lang w:val="bg-BG"/>
        </w:rPr>
        <w:t>.акт обр.12 – за дейности, подлежащи на закриване /скрити работи/ и удостоверяващ, че са постигнати изискванията на проекта;</w:t>
      </w:r>
    </w:p>
    <w:p w:rsidR="00705C2D" w:rsidRPr="003442A0" w:rsidRDefault="00B1276B" w:rsidP="00705C2D">
      <w:pPr>
        <w:pStyle w:val="BodyText"/>
        <w:spacing w:after="0"/>
        <w:ind w:firstLine="709"/>
        <w:jc w:val="both"/>
        <w:rPr>
          <w:lang w:val="bg-BG"/>
        </w:rPr>
      </w:pPr>
      <w:r>
        <w:rPr>
          <w:lang w:val="bg-BG"/>
        </w:rPr>
        <w:t>2</w:t>
      </w:r>
      <w:r w:rsidR="00705C2D" w:rsidRPr="003442A0">
        <w:rPr>
          <w:lang w:val="bg-BG"/>
        </w:rPr>
        <w:t>.протоколи и актове от изпитвания и извършени хидравлични проби;</w:t>
      </w:r>
    </w:p>
    <w:p w:rsidR="00705C2D" w:rsidRPr="003442A0" w:rsidRDefault="00B1276B" w:rsidP="00705C2D">
      <w:pPr>
        <w:pStyle w:val="BodyText"/>
        <w:spacing w:after="0"/>
        <w:ind w:firstLine="709"/>
        <w:jc w:val="both"/>
        <w:rPr>
          <w:lang w:val="bg-BG"/>
        </w:rPr>
      </w:pPr>
      <w:r>
        <w:rPr>
          <w:lang w:val="bg-BG"/>
        </w:rPr>
        <w:t>3</w:t>
      </w:r>
      <w:r w:rsidR="00705C2D" w:rsidRPr="003442A0">
        <w:rPr>
          <w:lang w:val="bg-BG"/>
        </w:rPr>
        <w:t>.сертификати и декларации за съответствие на материали и изделия;</w:t>
      </w:r>
    </w:p>
    <w:p w:rsidR="00705C2D" w:rsidRPr="003442A0" w:rsidRDefault="00B1276B" w:rsidP="00705C2D">
      <w:pPr>
        <w:pStyle w:val="BodyText"/>
        <w:spacing w:after="0"/>
        <w:ind w:firstLine="709"/>
        <w:jc w:val="both"/>
        <w:rPr>
          <w:lang w:val="bg-BG"/>
        </w:rPr>
      </w:pPr>
      <w:r>
        <w:rPr>
          <w:lang w:val="bg-BG"/>
        </w:rPr>
        <w:t>4</w:t>
      </w:r>
      <w:r w:rsidR="00705C2D" w:rsidRPr="003442A0">
        <w:rPr>
          <w:lang w:val="bg-BG"/>
        </w:rPr>
        <w:t>. количествена сметка за действително извършени СМР, подписан между ВЪЗЛОЖИТЕЛ или упълномощено от него лице и ИЗПЪЛНИТЕЛ.</w:t>
      </w:r>
    </w:p>
    <w:p w:rsidR="00705C2D" w:rsidRPr="003442A0" w:rsidRDefault="00705C2D" w:rsidP="00705C2D">
      <w:pPr>
        <w:pStyle w:val="BodyText"/>
        <w:spacing w:after="0"/>
        <w:ind w:firstLine="709"/>
        <w:jc w:val="both"/>
        <w:rPr>
          <w:lang w:val="bg-BG"/>
        </w:rPr>
      </w:pPr>
      <w:r w:rsidRPr="003442A0">
        <w:rPr>
          <w:b/>
          <w:lang w:val="bg-BG"/>
        </w:rPr>
        <w:t>(2)</w:t>
      </w:r>
      <w:r w:rsidRPr="003442A0">
        <w:rPr>
          <w:lang w:val="bg-BG"/>
        </w:rPr>
        <w:t xml:space="preserve"> Констативният протокол се подписва след подписване на протокол за  извършване на 72 –часови изпитвания.</w:t>
      </w:r>
    </w:p>
    <w:p w:rsidR="00705C2D" w:rsidRDefault="00705C2D" w:rsidP="00705C2D">
      <w:pPr>
        <w:ind w:firstLine="720"/>
        <w:jc w:val="both"/>
        <w:rPr>
          <w:lang w:val="bg-BG"/>
        </w:rPr>
      </w:pPr>
    </w:p>
    <w:p w:rsidR="00B1276B" w:rsidRPr="003442A0" w:rsidRDefault="00B1276B" w:rsidP="00705C2D">
      <w:pPr>
        <w:ind w:firstLine="720"/>
        <w:jc w:val="both"/>
        <w:rPr>
          <w:lang w:val="bg-BG"/>
        </w:rPr>
      </w:pPr>
    </w:p>
    <w:p w:rsidR="00705C2D" w:rsidRPr="003442A0" w:rsidRDefault="00705C2D" w:rsidP="00705C2D">
      <w:pPr>
        <w:jc w:val="both"/>
        <w:rPr>
          <w:b/>
          <w:bCs/>
          <w:lang w:val="bg-BG"/>
        </w:rPr>
      </w:pPr>
      <w:r w:rsidRPr="003442A0">
        <w:rPr>
          <w:b/>
          <w:lang w:val="bg-BG"/>
        </w:rPr>
        <w:t xml:space="preserve">VII. </w:t>
      </w:r>
      <w:r w:rsidRPr="003442A0">
        <w:rPr>
          <w:b/>
          <w:bCs/>
          <w:lang w:val="bg-BG"/>
        </w:rPr>
        <w:t>КОНТРОЛ  И  КАЧЕСТВО</w:t>
      </w:r>
    </w:p>
    <w:p w:rsidR="00705C2D" w:rsidRPr="003442A0" w:rsidRDefault="00705C2D" w:rsidP="00705C2D">
      <w:pPr>
        <w:jc w:val="both"/>
        <w:rPr>
          <w:lang w:val="bg-BG"/>
        </w:rPr>
      </w:pPr>
    </w:p>
    <w:p w:rsidR="00705C2D" w:rsidRPr="003442A0" w:rsidRDefault="00705C2D" w:rsidP="00705C2D">
      <w:pPr>
        <w:ind w:firstLine="720"/>
        <w:jc w:val="both"/>
        <w:rPr>
          <w:lang w:val="bg-BG"/>
        </w:rPr>
      </w:pPr>
      <w:r w:rsidRPr="003442A0">
        <w:rPr>
          <w:b/>
          <w:bCs/>
          <w:lang w:val="bg-BG"/>
        </w:rPr>
        <w:lastRenderedPageBreak/>
        <w:t>Чл.1</w:t>
      </w:r>
      <w:r w:rsidR="008E6E57">
        <w:rPr>
          <w:b/>
          <w:bCs/>
        </w:rPr>
        <w:t>2</w:t>
      </w:r>
      <w:r w:rsidRPr="003442A0">
        <w:rPr>
          <w:b/>
          <w:bCs/>
          <w:lang w:val="bg-BG"/>
        </w:rPr>
        <w:t xml:space="preserve">. (1) </w:t>
      </w:r>
      <w:r w:rsidRPr="003442A0">
        <w:rPr>
          <w:lang w:val="bg-BG"/>
        </w:rPr>
        <w:t xml:space="preserve">Контролът по изпълнението на строително - монтажните работи ще се осъществява от </w:t>
      </w:r>
      <w:r w:rsidRPr="003442A0">
        <w:rPr>
          <w:b/>
          <w:lang w:val="bg-BG"/>
        </w:rPr>
        <w:t xml:space="preserve">ВЪЗЛОЖИТЕЛЯ </w:t>
      </w:r>
      <w:r w:rsidRPr="003442A0">
        <w:rPr>
          <w:lang w:val="bg-BG"/>
        </w:rPr>
        <w:t>и/или</w:t>
      </w:r>
      <w:r w:rsidRPr="003442A0">
        <w:rPr>
          <w:b/>
          <w:lang w:val="bg-BG"/>
        </w:rPr>
        <w:t xml:space="preserve"> </w:t>
      </w:r>
      <w:r w:rsidRPr="003442A0">
        <w:rPr>
          <w:lang w:val="bg-BG"/>
        </w:rPr>
        <w:t xml:space="preserve">от инвеститорския контрол. В изпълнение на това им правомощие предписанията им са задължителни за </w:t>
      </w:r>
      <w:r w:rsidRPr="003442A0">
        <w:rPr>
          <w:b/>
          <w:bCs/>
          <w:lang w:val="bg-BG"/>
        </w:rPr>
        <w:t>ИЗПЪЛНИТЕЛЯ</w:t>
      </w:r>
      <w:r w:rsidRPr="003442A0">
        <w:rPr>
          <w:bCs/>
          <w:lang w:val="bg-BG"/>
        </w:rPr>
        <w:t>,</w:t>
      </w:r>
      <w:r w:rsidRPr="003442A0">
        <w:rPr>
          <w:b/>
          <w:bCs/>
          <w:lang w:val="bg-BG"/>
        </w:rPr>
        <w:t xml:space="preserve"> </w:t>
      </w:r>
      <w:r w:rsidRPr="003442A0">
        <w:rPr>
          <w:lang w:val="bg-BG"/>
        </w:rPr>
        <w:t>доколкото не пречат на неговата самостоятелност и не излизат извън рамките на поръчката, очертани с този договор.</w:t>
      </w:r>
    </w:p>
    <w:p w:rsidR="00705C2D" w:rsidRPr="003442A0" w:rsidRDefault="00705C2D" w:rsidP="00705C2D">
      <w:pPr>
        <w:jc w:val="both"/>
        <w:rPr>
          <w:lang w:val="bg-BG"/>
        </w:rPr>
      </w:pPr>
      <w:r w:rsidRPr="003442A0">
        <w:rPr>
          <w:lang w:val="bg-BG"/>
        </w:rPr>
        <w:tab/>
      </w:r>
      <w:r w:rsidRPr="003442A0">
        <w:rPr>
          <w:b/>
          <w:bCs/>
          <w:lang w:val="bg-BG"/>
        </w:rPr>
        <w:t>(2)</w:t>
      </w:r>
      <w:r w:rsidRPr="003442A0">
        <w:rPr>
          <w:lang w:val="bg-BG"/>
        </w:rPr>
        <w:t> </w:t>
      </w:r>
      <w:r w:rsidRPr="003442A0">
        <w:rPr>
          <w:b/>
          <w:lang w:val="bg-BG"/>
        </w:rPr>
        <w:t>ИЗПЪЛНИТЕЛЯТ</w:t>
      </w:r>
      <w:r w:rsidRPr="003442A0">
        <w:rPr>
          <w:lang w:val="bg-BG"/>
        </w:rPr>
        <w:t xml:space="preserve"> гарантира качественото изпълнение като влага строителни продукти, отговарящи на стандартите за качество и съответствие и изискванията на Наредбата за съществените изисквания и оценяване съответствието на строителните продукти. </w:t>
      </w:r>
    </w:p>
    <w:p w:rsidR="00705C2D" w:rsidRPr="003442A0" w:rsidRDefault="00705C2D" w:rsidP="00705C2D">
      <w:pPr>
        <w:jc w:val="both"/>
        <w:rPr>
          <w:lang w:val="bg-BG"/>
        </w:rPr>
      </w:pPr>
      <w:r w:rsidRPr="003442A0">
        <w:rPr>
          <w:lang w:val="bg-BG"/>
        </w:rPr>
        <w:tab/>
      </w:r>
      <w:r w:rsidRPr="003442A0">
        <w:rPr>
          <w:b/>
          <w:bCs/>
          <w:lang w:val="bg-BG"/>
        </w:rPr>
        <w:t>(3)</w:t>
      </w:r>
      <w:r w:rsidRPr="003442A0">
        <w:rPr>
          <w:lang w:val="bg-BG"/>
        </w:rPr>
        <w:t xml:space="preserve"> По време на изпълнението на строително-монтажните работи по настоящия договор, </w:t>
      </w:r>
      <w:r w:rsidRPr="003442A0">
        <w:rPr>
          <w:b/>
          <w:lang w:val="bg-BG"/>
        </w:rPr>
        <w:t xml:space="preserve">ИЗПЪЛНИТЕЛЯТ </w:t>
      </w:r>
      <w:r w:rsidRPr="003442A0">
        <w:rPr>
          <w:lang w:val="bg-BG"/>
        </w:rPr>
        <w:t>е длъжен да осигури съдействие за</w:t>
      </w:r>
      <w:r w:rsidRPr="003442A0">
        <w:rPr>
          <w:b/>
          <w:lang w:val="bg-BG"/>
        </w:rPr>
        <w:t xml:space="preserve"> </w:t>
      </w:r>
      <w:r w:rsidRPr="003442A0">
        <w:rPr>
          <w:lang w:val="bg-BG"/>
        </w:rPr>
        <w:t>своевременното съставяне на необходимите актове и протоколи, съобразно изискванията на Наредба № 3/31.07.2003 г. за съставяне на актове и протоколи по време на строителството.</w:t>
      </w:r>
    </w:p>
    <w:p w:rsidR="00705C2D" w:rsidRPr="003442A0" w:rsidRDefault="00705C2D" w:rsidP="00705C2D">
      <w:pPr>
        <w:jc w:val="both"/>
        <w:rPr>
          <w:color w:val="FF0000"/>
          <w:lang w:val="bg-BG"/>
        </w:rPr>
      </w:pPr>
    </w:p>
    <w:p w:rsidR="00705C2D" w:rsidRPr="003442A0" w:rsidRDefault="00705C2D" w:rsidP="00705C2D">
      <w:pPr>
        <w:numPr>
          <w:ilvl w:val="0"/>
          <w:numId w:val="15"/>
        </w:numPr>
        <w:tabs>
          <w:tab w:val="clear" w:pos="1800"/>
          <w:tab w:val="num" w:pos="720"/>
        </w:tabs>
        <w:ind w:hanging="1800"/>
        <w:jc w:val="both"/>
        <w:rPr>
          <w:b/>
          <w:lang w:val="bg-BG" w:eastAsia="bg-BG"/>
        </w:rPr>
      </w:pPr>
      <w:r w:rsidRPr="003442A0">
        <w:rPr>
          <w:b/>
          <w:lang w:val="bg-BG" w:eastAsia="bg-BG"/>
        </w:rPr>
        <w:t>ПРАВА И ЗАДЪЛЖЕНИЯ НА ВЪЗЛОЖИТЕЛЯ</w:t>
      </w:r>
    </w:p>
    <w:p w:rsidR="00705C2D" w:rsidRPr="003442A0" w:rsidRDefault="00705C2D" w:rsidP="00705C2D">
      <w:pPr>
        <w:ind w:left="1080"/>
        <w:jc w:val="both"/>
        <w:rPr>
          <w:lang w:val="bg-BG"/>
        </w:rPr>
      </w:pPr>
    </w:p>
    <w:p w:rsidR="00705C2D" w:rsidRPr="003442A0" w:rsidRDefault="00705C2D" w:rsidP="00705C2D">
      <w:pPr>
        <w:tabs>
          <w:tab w:val="left" w:pos="709"/>
        </w:tabs>
        <w:jc w:val="both"/>
        <w:rPr>
          <w:lang w:val="bg-BG" w:eastAsia="bg-BG"/>
        </w:rPr>
      </w:pPr>
      <w:r w:rsidRPr="003442A0">
        <w:rPr>
          <w:b/>
          <w:lang w:val="bg-BG" w:eastAsia="bg-BG"/>
        </w:rPr>
        <w:tab/>
        <w:t>Чл. 1</w:t>
      </w:r>
      <w:r w:rsidR="008E6E57">
        <w:rPr>
          <w:b/>
          <w:lang w:eastAsia="bg-BG"/>
        </w:rPr>
        <w:t>3</w:t>
      </w:r>
      <w:r w:rsidRPr="003442A0">
        <w:rPr>
          <w:b/>
          <w:lang w:val="bg-BG" w:eastAsia="bg-BG"/>
        </w:rPr>
        <w:t xml:space="preserve">. </w:t>
      </w:r>
      <w:r w:rsidRPr="003442A0">
        <w:rPr>
          <w:lang w:val="bg-BG" w:eastAsia="bg-BG"/>
        </w:rPr>
        <w:t>ВЪЗЛОЖИТЕЛЯТ се задължава:</w:t>
      </w:r>
    </w:p>
    <w:p w:rsidR="00705C2D" w:rsidRPr="003442A0" w:rsidRDefault="00705C2D" w:rsidP="00705C2D">
      <w:pPr>
        <w:numPr>
          <w:ilvl w:val="0"/>
          <w:numId w:val="16"/>
        </w:numPr>
        <w:tabs>
          <w:tab w:val="left" w:pos="540"/>
          <w:tab w:val="left" w:pos="993"/>
        </w:tabs>
        <w:jc w:val="both"/>
        <w:rPr>
          <w:lang w:val="bg-BG" w:eastAsia="bg-BG"/>
        </w:rPr>
      </w:pPr>
      <w:r w:rsidRPr="003442A0">
        <w:rPr>
          <w:lang w:val="bg-BG" w:eastAsia="bg-BG"/>
        </w:rPr>
        <w:t>Да осигури на ИЗПЪЛНИТЕЛЯ достъп до обекта, предмет на договора.</w:t>
      </w:r>
    </w:p>
    <w:p w:rsidR="00705C2D" w:rsidRPr="003442A0" w:rsidRDefault="00705C2D" w:rsidP="00705C2D">
      <w:pPr>
        <w:ind w:firstLine="720"/>
        <w:jc w:val="both"/>
        <w:rPr>
          <w:lang w:val="bg-BG" w:eastAsia="bg-BG"/>
        </w:rPr>
      </w:pPr>
      <w:r w:rsidRPr="003442A0">
        <w:rPr>
          <w:lang w:val="bg-BG" w:eastAsia="bg-BG"/>
        </w:rPr>
        <w:t>2. Да приеме изпълнените СМР в съответствие с клаузите на настоящия договор.</w:t>
      </w:r>
    </w:p>
    <w:p w:rsidR="00705C2D" w:rsidRPr="003442A0" w:rsidRDefault="00705C2D" w:rsidP="00705C2D">
      <w:pPr>
        <w:ind w:firstLine="720"/>
        <w:jc w:val="both"/>
        <w:rPr>
          <w:lang w:val="bg-BG" w:eastAsia="bg-BG"/>
        </w:rPr>
      </w:pPr>
      <w:r w:rsidRPr="003442A0">
        <w:rPr>
          <w:lang w:val="bg-BG" w:eastAsia="bg-BG"/>
        </w:rPr>
        <w:t>3. Да плати цената по договора по начина и в уговорените срокове.</w:t>
      </w:r>
    </w:p>
    <w:p w:rsidR="00705C2D" w:rsidRPr="003442A0" w:rsidRDefault="00705C2D" w:rsidP="00705C2D">
      <w:pPr>
        <w:tabs>
          <w:tab w:val="left" w:pos="709"/>
        </w:tabs>
        <w:jc w:val="both"/>
        <w:rPr>
          <w:lang w:val="bg-BG" w:eastAsia="bg-BG"/>
        </w:rPr>
      </w:pPr>
      <w:r w:rsidRPr="003442A0">
        <w:rPr>
          <w:lang w:val="bg-BG" w:eastAsia="bg-BG"/>
        </w:rPr>
        <w:tab/>
      </w:r>
      <w:r w:rsidRPr="003442A0">
        <w:rPr>
          <w:b/>
          <w:lang w:val="bg-BG" w:eastAsia="bg-BG"/>
        </w:rPr>
        <w:t>Чл. 1</w:t>
      </w:r>
      <w:r w:rsidR="008E6E57">
        <w:rPr>
          <w:b/>
          <w:lang w:eastAsia="bg-BG"/>
        </w:rPr>
        <w:t>4</w:t>
      </w:r>
      <w:r w:rsidRPr="003442A0">
        <w:rPr>
          <w:b/>
          <w:lang w:val="bg-BG" w:eastAsia="bg-BG"/>
        </w:rPr>
        <w:t xml:space="preserve">. </w:t>
      </w:r>
      <w:r w:rsidRPr="003442A0">
        <w:rPr>
          <w:lang w:val="bg-BG" w:eastAsia="bg-BG"/>
        </w:rPr>
        <w:t>ВЪЗЛОЖИТЕЛЯТ има право:</w:t>
      </w:r>
    </w:p>
    <w:p w:rsidR="00705C2D" w:rsidRPr="003442A0" w:rsidRDefault="00705C2D" w:rsidP="00705C2D">
      <w:pPr>
        <w:tabs>
          <w:tab w:val="left" w:pos="720"/>
          <w:tab w:val="left" w:pos="1100"/>
        </w:tabs>
        <w:jc w:val="both"/>
        <w:rPr>
          <w:lang w:val="bg-BG" w:eastAsia="bg-BG"/>
        </w:rPr>
      </w:pPr>
      <w:r w:rsidRPr="003442A0">
        <w:rPr>
          <w:lang w:val="bg-BG" w:eastAsia="bg-BG"/>
        </w:rPr>
        <w:t xml:space="preserve">        </w:t>
      </w:r>
      <w:r w:rsidRPr="003442A0">
        <w:rPr>
          <w:lang w:val="bg-BG" w:eastAsia="bg-BG"/>
        </w:rPr>
        <w:tab/>
        <w:t>1. Да проверява изпълнението на възложеното по договора по всяко време.</w:t>
      </w:r>
    </w:p>
    <w:p w:rsidR="00705C2D" w:rsidRPr="003442A0" w:rsidRDefault="00705C2D" w:rsidP="00705C2D">
      <w:pPr>
        <w:tabs>
          <w:tab w:val="left" w:pos="540"/>
          <w:tab w:val="left" w:pos="1100"/>
        </w:tabs>
        <w:jc w:val="both"/>
        <w:rPr>
          <w:lang w:val="bg-BG" w:eastAsia="bg-BG"/>
        </w:rPr>
      </w:pPr>
      <w:r w:rsidRPr="003442A0">
        <w:rPr>
          <w:lang w:val="bg-BG" w:eastAsia="bg-BG"/>
        </w:rPr>
        <w:t xml:space="preserve">        </w:t>
      </w:r>
      <w:r w:rsidRPr="003442A0">
        <w:rPr>
          <w:lang w:val="bg-BG" w:eastAsia="bg-BG"/>
        </w:rPr>
        <w:tab/>
        <w:t xml:space="preserve">   2. Да променя и/или допълва техническата документация в процеса на работата по настоящия договор, а ИЗПЪЛНИТЕЛЯТ се задължава да се съобразява с писмените нареждания на ВЪЗЛОЖИТЕЛЯ и да действа съобразно с тях.</w:t>
      </w:r>
    </w:p>
    <w:p w:rsidR="00705C2D" w:rsidRPr="003442A0" w:rsidRDefault="00705C2D" w:rsidP="00705C2D">
      <w:pPr>
        <w:tabs>
          <w:tab w:val="left" w:pos="720"/>
          <w:tab w:val="left" w:pos="1100"/>
        </w:tabs>
        <w:jc w:val="both"/>
        <w:rPr>
          <w:lang w:val="bg-BG" w:eastAsia="bg-BG"/>
        </w:rPr>
      </w:pPr>
      <w:r w:rsidRPr="003442A0">
        <w:rPr>
          <w:lang w:val="bg-BG" w:eastAsia="bg-BG"/>
        </w:rPr>
        <w:t xml:space="preserve">           </w:t>
      </w:r>
      <w:r w:rsidRPr="003442A0">
        <w:rPr>
          <w:b/>
          <w:lang w:val="bg-BG" w:eastAsia="bg-BG"/>
        </w:rPr>
        <w:t>Чл. 1</w:t>
      </w:r>
      <w:r w:rsidR="008E6E57">
        <w:rPr>
          <w:b/>
          <w:lang w:eastAsia="bg-BG"/>
        </w:rPr>
        <w:t>5</w:t>
      </w:r>
      <w:r w:rsidRPr="003442A0">
        <w:rPr>
          <w:b/>
          <w:lang w:val="bg-BG" w:eastAsia="bg-BG"/>
        </w:rPr>
        <w:t>.</w:t>
      </w:r>
      <w:r w:rsidRPr="003442A0">
        <w:rPr>
          <w:lang w:val="bg-BG" w:eastAsia="bg-BG"/>
        </w:rPr>
        <w:t xml:space="preserve"> ВЪЗЛОЖИТЕЛЯТ не носи отговорност за действия и/или бездействия на ИЗПЪЛНИТЕЛЯ по време на изпълнение на предмета на договора, в резултат на които възникнат:</w:t>
      </w:r>
    </w:p>
    <w:p w:rsidR="00705C2D" w:rsidRPr="003442A0" w:rsidRDefault="00EF13E1" w:rsidP="00EF13E1">
      <w:pPr>
        <w:rPr>
          <w:lang w:val="bg-BG" w:eastAsia="bg-BG"/>
        </w:rPr>
      </w:pPr>
      <w:r w:rsidRPr="003442A0">
        <w:rPr>
          <w:lang w:val="bg-BG" w:eastAsia="bg-BG"/>
        </w:rPr>
        <w:t xml:space="preserve">           </w:t>
      </w:r>
      <w:r w:rsidR="00705C2D" w:rsidRPr="003442A0">
        <w:rPr>
          <w:lang w:val="bg-BG" w:eastAsia="bg-BG"/>
        </w:rPr>
        <w:t>1. Смърт или злополука, на което и да било физическо лице.</w:t>
      </w:r>
    </w:p>
    <w:p w:rsidR="00705C2D" w:rsidRPr="003442A0" w:rsidRDefault="00705C2D" w:rsidP="00EF13E1">
      <w:pPr>
        <w:rPr>
          <w:lang w:val="bg-BG" w:eastAsia="bg-BG"/>
        </w:rPr>
      </w:pPr>
      <w:r w:rsidRPr="003442A0">
        <w:rPr>
          <w:lang w:val="bg-BG" w:eastAsia="bg-BG"/>
        </w:rPr>
        <w:t xml:space="preserve">           2. Загуба или нанесена вреда на каквото и да било имущество в и извън обектите.</w:t>
      </w:r>
    </w:p>
    <w:p w:rsidR="00705C2D" w:rsidRPr="003442A0" w:rsidRDefault="00705C2D" w:rsidP="00705C2D">
      <w:pPr>
        <w:ind w:firstLine="540"/>
        <w:jc w:val="both"/>
        <w:rPr>
          <w:color w:val="FF0000"/>
          <w:lang w:val="bg-BG" w:eastAsia="bg-BG"/>
        </w:rPr>
      </w:pPr>
    </w:p>
    <w:p w:rsidR="00705C2D" w:rsidRPr="003442A0" w:rsidRDefault="00705C2D" w:rsidP="00705C2D">
      <w:pPr>
        <w:tabs>
          <w:tab w:val="num" w:pos="720"/>
        </w:tabs>
        <w:jc w:val="both"/>
        <w:rPr>
          <w:b/>
          <w:lang w:val="bg-BG" w:eastAsia="bg-BG"/>
        </w:rPr>
      </w:pPr>
      <w:r w:rsidRPr="003442A0">
        <w:rPr>
          <w:b/>
          <w:lang w:val="bg-BG" w:eastAsia="bg-BG"/>
        </w:rPr>
        <w:t>IХ. ПРАВА И ЗАДЪЛЖЕНИЯ НА ИЗПЪЛНИТЕЛЯ</w:t>
      </w:r>
    </w:p>
    <w:p w:rsidR="00705C2D" w:rsidRPr="003442A0" w:rsidRDefault="00705C2D" w:rsidP="00705C2D">
      <w:pPr>
        <w:ind w:firstLine="540"/>
        <w:jc w:val="both"/>
        <w:rPr>
          <w:lang w:val="bg-BG" w:eastAsia="bg-BG"/>
        </w:rPr>
      </w:pPr>
    </w:p>
    <w:p w:rsidR="00705C2D" w:rsidRPr="003442A0" w:rsidRDefault="00705C2D" w:rsidP="00705C2D">
      <w:pPr>
        <w:tabs>
          <w:tab w:val="left" w:pos="709"/>
        </w:tabs>
        <w:jc w:val="both"/>
        <w:rPr>
          <w:lang w:val="bg-BG" w:eastAsia="bg-BG"/>
        </w:rPr>
      </w:pPr>
      <w:r w:rsidRPr="003442A0">
        <w:rPr>
          <w:b/>
          <w:lang w:val="bg-BG" w:eastAsia="bg-BG"/>
        </w:rPr>
        <w:tab/>
        <w:t>Чл. 1</w:t>
      </w:r>
      <w:r w:rsidR="008E6E57">
        <w:rPr>
          <w:b/>
          <w:lang w:eastAsia="bg-BG"/>
        </w:rPr>
        <w:t>6</w:t>
      </w:r>
      <w:r w:rsidRPr="003442A0">
        <w:rPr>
          <w:b/>
          <w:lang w:val="bg-BG" w:eastAsia="bg-BG"/>
        </w:rPr>
        <w:t xml:space="preserve">. (1) </w:t>
      </w:r>
      <w:r w:rsidRPr="003442A0">
        <w:rPr>
          <w:lang w:val="bg-BG" w:eastAsia="bg-BG"/>
        </w:rPr>
        <w:t>ИЗПЪЛНИТЕЛЯТ се задължава:</w:t>
      </w:r>
    </w:p>
    <w:p w:rsidR="00705C2D" w:rsidRPr="003442A0" w:rsidRDefault="00705C2D" w:rsidP="00705C2D">
      <w:pPr>
        <w:tabs>
          <w:tab w:val="left" w:pos="0"/>
        </w:tabs>
        <w:jc w:val="both"/>
        <w:rPr>
          <w:lang w:val="bg-BG" w:eastAsia="bg-BG"/>
        </w:rPr>
      </w:pPr>
      <w:r w:rsidRPr="003442A0">
        <w:rPr>
          <w:lang w:val="bg-BG" w:eastAsia="bg-BG"/>
        </w:rPr>
        <w:tab/>
        <w:t>1. Да изпълни качествено всички СМР, в съответствие с количествено-стойностната сметка, проекта, действащите и приложими нормативни разпоредби, технически нормативи, стандарти, професионални правила, както и в съответствие с постигнатите между страните договорености.</w:t>
      </w:r>
    </w:p>
    <w:p w:rsidR="00705C2D" w:rsidRDefault="00705C2D" w:rsidP="00705C2D">
      <w:pPr>
        <w:tabs>
          <w:tab w:val="left" w:pos="0"/>
        </w:tabs>
        <w:ind w:firstLine="540"/>
        <w:jc w:val="both"/>
        <w:rPr>
          <w:lang w:val="bg-BG" w:eastAsia="bg-BG"/>
        </w:rPr>
      </w:pPr>
      <w:r w:rsidRPr="003442A0">
        <w:rPr>
          <w:lang w:val="bg-BG" w:eastAsia="bg-BG"/>
        </w:rPr>
        <w:t xml:space="preserve"> </w:t>
      </w:r>
      <w:r w:rsidRPr="003442A0">
        <w:rPr>
          <w:lang w:val="bg-BG" w:eastAsia="bg-BG"/>
        </w:rPr>
        <w:tab/>
        <w:t xml:space="preserve">2. При извършване на СМР да влага само нови материали, отговарящи на необходимите стандарти и да представя за тях необходимите сертификати за качество и декларации за съответствие. </w:t>
      </w:r>
    </w:p>
    <w:p w:rsidR="00E7112D" w:rsidRDefault="00E7112D" w:rsidP="00E7112D">
      <w:pPr>
        <w:ind w:firstLine="709"/>
        <w:jc w:val="both"/>
      </w:pPr>
      <w:r>
        <w:rPr>
          <w:lang w:val="bg-BG"/>
        </w:rPr>
        <w:t xml:space="preserve">3. </w:t>
      </w:r>
      <w:r>
        <w:t xml:space="preserve">При </w:t>
      </w:r>
      <w:r w:rsidR="00A72782">
        <w:rPr>
          <w:lang w:val="bg-BG"/>
        </w:rPr>
        <w:t>изпълнение</w:t>
      </w:r>
      <w:r>
        <w:t xml:space="preserve"> на СМР да извършва оросяване на строителната площадка и пътната настилка в границите на обекта или други действия с цел намаляване на неорганизираните прахови емисии.</w:t>
      </w:r>
    </w:p>
    <w:p w:rsidR="00705C2D" w:rsidRPr="003442A0" w:rsidRDefault="00705C2D" w:rsidP="00705C2D">
      <w:pPr>
        <w:tabs>
          <w:tab w:val="left" w:pos="0"/>
        </w:tabs>
        <w:jc w:val="both"/>
        <w:rPr>
          <w:lang w:val="bg-BG" w:eastAsia="bg-BG"/>
        </w:rPr>
      </w:pPr>
      <w:r w:rsidRPr="003442A0">
        <w:rPr>
          <w:lang w:val="bg-BG" w:eastAsia="bg-BG"/>
        </w:rPr>
        <w:t xml:space="preserve">       </w:t>
      </w:r>
      <w:r w:rsidRPr="003442A0">
        <w:rPr>
          <w:lang w:val="bg-BG" w:eastAsia="bg-BG"/>
        </w:rPr>
        <w:tab/>
      </w:r>
      <w:r w:rsidR="00E7112D">
        <w:rPr>
          <w:lang w:val="bg-BG" w:eastAsia="bg-BG"/>
        </w:rPr>
        <w:t>4</w:t>
      </w:r>
      <w:r w:rsidRPr="003442A0">
        <w:rPr>
          <w:lang w:val="bg-BG" w:eastAsia="bg-BG"/>
        </w:rPr>
        <w:t>. Да извършва за своя сметка всички работи по отстраняването на допуснати от него грешки, недостатъци и др. констатирани от контролните органи на ВЪЗЛОЖИТЕЛЯ.</w:t>
      </w:r>
    </w:p>
    <w:p w:rsidR="00705C2D" w:rsidRPr="003442A0" w:rsidRDefault="00705C2D" w:rsidP="00705C2D">
      <w:pPr>
        <w:tabs>
          <w:tab w:val="left" w:pos="0"/>
          <w:tab w:val="left" w:pos="440"/>
          <w:tab w:val="left" w:pos="709"/>
        </w:tabs>
        <w:ind w:firstLine="540"/>
        <w:jc w:val="both"/>
        <w:rPr>
          <w:lang w:val="bg-BG" w:eastAsia="bg-BG"/>
        </w:rPr>
      </w:pPr>
      <w:r w:rsidRPr="003442A0">
        <w:rPr>
          <w:lang w:val="bg-BG" w:eastAsia="bg-BG"/>
        </w:rPr>
        <w:tab/>
      </w:r>
      <w:r w:rsidR="00E7112D">
        <w:rPr>
          <w:lang w:val="bg-BG" w:eastAsia="bg-BG"/>
        </w:rPr>
        <w:t>5</w:t>
      </w:r>
      <w:r w:rsidRPr="003442A0">
        <w:rPr>
          <w:lang w:val="bg-BG" w:eastAsia="bg-BG"/>
        </w:rPr>
        <w:t>. Да поддържа обекта чист, да складира и/или отстранява излишните материали и механизация, да почиства и изнася от обекта ежедневно всички отпадъци, като ги изхвърля на определените за това места.</w:t>
      </w:r>
    </w:p>
    <w:p w:rsidR="00705C2D" w:rsidRPr="003442A0" w:rsidRDefault="00705C2D" w:rsidP="00705C2D">
      <w:pPr>
        <w:tabs>
          <w:tab w:val="left" w:pos="0"/>
          <w:tab w:val="left" w:pos="709"/>
        </w:tabs>
        <w:ind w:firstLine="540"/>
        <w:jc w:val="both"/>
        <w:rPr>
          <w:lang w:val="bg-BG" w:eastAsia="bg-BG"/>
        </w:rPr>
      </w:pPr>
      <w:r w:rsidRPr="003442A0">
        <w:rPr>
          <w:lang w:val="bg-BG" w:eastAsia="bg-BG"/>
        </w:rPr>
        <w:tab/>
      </w:r>
      <w:r w:rsidR="00E7112D">
        <w:rPr>
          <w:lang w:val="bg-BG" w:eastAsia="bg-BG"/>
        </w:rPr>
        <w:t>6</w:t>
      </w:r>
      <w:r w:rsidRPr="003442A0">
        <w:rPr>
          <w:lang w:val="bg-BG" w:eastAsia="bg-BG"/>
        </w:rPr>
        <w:t xml:space="preserve">. Да поддържа през целия период на изпълнение на СМР застраховка „Професионална отговорност” съгласно Наредба за условията и реда за задължително </w:t>
      </w:r>
      <w:r w:rsidRPr="003442A0">
        <w:rPr>
          <w:lang w:val="bg-BG" w:eastAsia="bg-BG"/>
        </w:rPr>
        <w:lastRenderedPageBreak/>
        <w:t>застраховане в проектирането и строителството за сума, съответстваща на действителната стойност на извършваните СМР.</w:t>
      </w:r>
    </w:p>
    <w:p w:rsidR="00705C2D" w:rsidRPr="003442A0" w:rsidRDefault="00705C2D" w:rsidP="00705C2D">
      <w:pPr>
        <w:tabs>
          <w:tab w:val="left" w:pos="0"/>
          <w:tab w:val="left" w:pos="709"/>
        </w:tabs>
        <w:jc w:val="both"/>
        <w:rPr>
          <w:lang w:val="bg-BG" w:eastAsia="bg-BG"/>
        </w:rPr>
      </w:pPr>
      <w:r w:rsidRPr="003442A0">
        <w:rPr>
          <w:lang w:val="bg-BG" w:eastAsia="bg-BG"/>
        </w:rPr>
        <w:t xml:space="preserve">        </w:t>
      </w:r>
      <w:r w:rsidRPr="003442A0">
        <w:rPr>
          <w:lang w:val="bg-BG" w:eastAsia="bg-BG"/>
        </w:rPr>
        <w:tab/>
      </w:r>
      <w:r w:rsidR="00E7112D">
        <w:rPr>
          <w:lang w:val="bg-BG" w:eastAsia="bg-BG"/>
        </w:rPr>
        <w:t>7</w:t>
      </w:r>
      <w:r w:rsidRPr="003442A0">
        <w:rPr>
          <w:lang w:val="bg-BG" w:eastAsia="bg-BG"/>
        </w:rPr>
        <w:t>. Да застрахова против трудова злополука всички наети на строителния обект работници.</w:t>
      </w:r>
    </w:p>
    <w:p w:rsidR="00705C2D" w:rsidRPr="003442A0" w:rsidRDefault="00705C2D" w:rsidP="00705C2D">
      <w:pPr>
        <w:tabs>
          <w:tab w:val="left" w:pos="0"/>
          <w:tab w:val="left" w:pos="709"/>
        </w:tabs>
        <w:jc w:val="both"/>
        <w:rPr>
          <w:lang w:val="bg-BG" w:eastAsia="bg-BG"/>
        </w:rPr>
      </w:pPr>
      <w:r w:rsidRPr="003442A0">
        <w:rPr>
          <w:lang w:val="bg-BG" w:eastAsia="bg-BG"/>
        </w:rPr>
        <w:t xml:space="preserve">       </w:t>
      </w:r>
      <w:r w:rsidRPr="003442A0">
        <w:rPr>
          <w:lang w:val="bg-BG" w:eastAsia="bg-BG"/>
        </w:rPr>
        <w:tab/>
      </w:r>
      <w:r w:rsidR="00E7112D">
        <w:rPr>
          <w:lang w:val="bg-BG" w:eastAsia="bg-BG"/>
        </w:rPr>
        <w:t>8</w:t>
      </w:r>
      <w:r w:rsidRPr="003442A0">
        <w:rPr>
          <w:lang w:val="bg-BG" w:eastAsia="bg-BG"/>
        </w:rPr>
        <w:t xml:space="preserve">. Да носи пълна отговорност за безопасността на всички видове работи и дейности на строежа, за безопасността на работниците и за спазване на правилата за безопасност и охрана на труда.      </w:t>
      </w:r>
    </w:p>
    <w:p w:rsidR="00705C2D" w:rsidRPr="003442A0" w:rsidRDefault="00705C2D" w:rsidP="00705C2D">
      <w:pPr>
        <w:tabs>
          <w:tab w:val="left" w:pos="0"/>
          <w:tab w:val="left" w:pos="709"/>
        </w:tabs>
        <w:jc w:val="both"/>
        <w:rPr>
          <w:lang w:val="bg-BG" w:eastAsia="bg-BG"/>
        </w:rPr>
      </w:pPr>
      <w:r w:rsidRPr="003442A0">
        <w:rPr>
          <w:lang w:val="bg-BG" w:eastAsia="bg-BG"/>
        </w:rPr>
        <w:tab/>
        <w:t xml:space="preserve">      </w:t>
      </w:r>
      <w:r w:rsidRPr="003442A0">
        <w:rPr>
          <w:lang w:val="bg-BG" w:eastAsia="bg-BG"/>
        </w:rPr>
        <w:tab/>
        <w:t xml:space="preserve">       </w:t>
      </w:r>
      <w:r w:rsidRPr="003442A0">
        <w:rPr>
          <w:lang w:val="bg-BG" w:eastAsia="bg-BG"/>
        </w:rPr>
        <w:tab/>
      </w:r>
    </w:p>
    <w:p w:rsidR="00705C2D" w:rsidRPr="003442A0" w:rsidRDefault="00705C2D" w:rsidP="00705C2D">
      <w:pPr>
        <w:tabs>
          <w:tab w:val="left" w:pos="709"/>
        </w:tabs>
        <w:jc w:val="both"/>
        <w:rPr>
          <w:lang w:val="bg-BG" w:eastAsia="bg-BG"/>
        </w:rPr>
      </w:pPr>
      <w:r w:rsidRPr="003442A0">
        <w:rPr>
          <w:b/>
          <w:lang w:val="bg-BG" w:eastAsia="bg-BG"/>
        </w:rPr>
        <w:tab/>
        <w:t>Чл. 1</w:t>
      </w:r>
      <w:r w:rsidR="008E6E57">
        <w:rPr>
          <w:b/>
          <w:lang w:eastAsia="bg-BG"/>
        </w:rPr>
        <w:t>7</w:t>
      </w:r>
      <w:r w:rsidRPr="003442A0">
        <w:rPr>
          <w:b/>
          <w:lang w:val="bg-BG" w:eastAsia="bg-BG"/>
        </w:rPr>
        <w:t xml:space="preserve">. </w:t>
      </w:r>
      <w:r w:rsidRPr="003442A0">
        <w:rPr>
          <w:lang w:val="bg-BG" w:eastAsia="bg-BG"/>
        </w:rPr>
        <w:t>ИЗПЪЛНИТЕЛЯТ няма право:</w:t>
      </w:r>
    </w:p>
    <w:p w:rsidR="00705C2D" w:rsidRPr="003442A0" w:rsidRDefault="00705C2D" w:rsidP="00705C2D">
      <w:pPr>
        <w:tabs>
          <w:tab w:val="left" w:pos="426"/>
          <w:tab w:val="left" w:pos="880"/>
        </w:tabs>
        <w:jc w:val="both"/>
        <w:rPr>
          <w:lang w:val="bg-BG" w:eastAsia="bg-BG"/>
        </w:rPr>
      </w:pPr>
      <w:r w:rsidRPr="003442A0">
        <w:rPr>
          <w:lang w:val="bg-BG" w:eastAsia="bg-BG"/>
        </w:rPr>
        <w:tab/>
      </w:r>
      <w:r w:rsidRPr="003442A0">
        <w:rPr>
          <w:lang w:val="bg-BG" w:eastAsia="bg-BG"/>
        </w:rPr>
        <w:tab/>
        <w:t>1. Да преотстъпи цялостното изпълнение по този договор на трети лица.</w:t>
      </w:r>
    </w:p>
    <w:p w:rsidR="00705C2D" w:rsidRPr="003442A0" w:rsidRDefault="00705C2D" w:rsidP="00705C2D">
      <w:pPr>
        <w:tabs>
          <w:tab w:val="left" w:pos="426"/>
          <w:tab w:val="left" w:pos="880"/>
        </w:tabs>
        <w:jc w:val="both"/>
        <w:rPr>
          <w:lang w:val="bg-BG" w:eastAsia="bg-BG"/>
        </w:rPr>
      </w:pPr>
      <w:r w:rsidRPr="003442A0">
        <w:rPr>
          <w:lang w:val="bg-BG" w:eastAsia="bg-BG"/>
        </w:rPr>
        <w:tab/>
      </w:r>
      <w:r w:rsidRPr="003442A0">
        <w:rPr>
          <w:lang w:val="bg-BG" w:eastAsia="bg-BG"/>
        </w:rPr>
        <w:tab/>
        <w:t>2. Да се позовава на незнание, непълноти в проектната документация и/или непознаване на спецификите на обекта, предмет на договора.</w:t>
      </w:r>
    </w:p>
    <w:p w:rsidR="00705C2D" w:rsidRPr="003442A0" w:rsidRDefault="00705C2D" w:rsidP="00705C2D">
      <w:pPr>
        <w:jc w:val="both"/>
        <w:rPr>
          <w:b/>
          <w:lang w:val="bg-BG" w:eastAsia="bg-BG"/>
        </w:rPr>
      </w:pPr>
    </w:p>
    <w:p w:rsidR="00705C2D" w:rsidRPr="003442A0" w:rsidRDefault="00705C2D" w:rsidP="00705C2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69" w:lineRule="exact"/>
        <w:ind w:left="5"/>
        <w:rPr>
          <w:b/>
          <w:spacing w:val="-9"/>
          <w:lang w:val="bg-BG"/>
        </w:rPr>
      </w:pPr>
      <w:r w:rsidRPr="003442A0">
        <w:rPr>
          <w:b/>
          <w:lang w:val="bg-BG"/>
        </w:rPr>
        <w:t xml:space="preserve">X. </w:t>
      </w:r>
      <w:r w:rsidRPr="003442A0">
        <w:rPr>
          <w:b/>
          <w:spacing w:val="-9"/>
          <w:lang w:val="bg-BG"/>
        </w:rPr>
        <w:t xml:space="preserve">УСЛОВИЯ ОТНОСНО ПОДИЗПЪЛНИТЕЛИ  </w:t>
      </w:r>
    </w:p>
    <w:p w:rsidR="00705C2D" w:rsidRPr="003442A0" w:rsidRDefault="00705C2D" w:rsidP="00705C2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69" w:lineRule="exact"/>
        <w:ind w:left="5"/>
        <w:jc w:val="center"/>
        <w:rPr>
          <w:b/>
          <w:spacing w:val="-9"/>
          <w:lang w:val="bg-BG"/>
        </w:rPr>
      </w:pPr>
    </w:p>
    <w:p w:rsidR="00705C2D" w:rsidRPr="003442A0" w:rsidRDefault="00705C2D" w:rsidP="00705C2D">
      <w:pPr>
        <w:tabs>
          <w:tab w:val="left" w:pos="709"/>
        </w:tabs>
        <w:jc w:val="both"/>
        <w:rPr>
          <w:lang w:val="bg-BG"/>
        </w:rPr>
      </w:pPr>
      <w:r w:rsidRPr="003442A0">
        <w:rPr>
          <w:b/>
          <w:bCs/>
          <w:lang w:val="bg-BG"/>
        </w:rPr>
        <w:t xml:space="preserve">           Чл.1</w:t>
      </w:r>
      <w:r w:rsidR="008E6E57">
        <w:rPr>
          <w:b/>
          <w:bCs/>
        </w:rPr>
        <w:t>8</w:t>
      </w:r>
      <w:r w:rsidRPr="003442A0">
        <w:rPr>
          <w:bCs/>
          <w:lang w:val="bg-BG"/>
        </w:rPr>
        <w:t xml:space="preserve">. </w:t>
      </w:r>
      <w:r w:rsidRPr="003442A0">
        <w:rPr>
          <w:b/>
          <w:bCs/>
          <w:lang w:val="bg-BG"/>
        </w:rPr>
        <w:t>(</w:t>
      </w:r>
      <w:r w:rsidRPr="003442A0">
        <w:rPr>
          <w:b/>
          <w:lang w:val="bg-BG"/>
        </w:rPr>
        <w:t>1)</w:t>
      </w:r>
      <w:r w:rsidRPr="003442A0">
        <w:rPr>
          <w:lang w:val="bg-BG"/>
        </w:rPr>
        <w:t xml:space="preserve"> В случай, че ИЗПЪЛНИТЕЛЯТ е посочил в офертата си, че ще ползва подизпълнител/и, той е длъжен да сключи договор със същия/те в срок от 3 /три/ дни от сключване на настоящия договор. Сключването на договор за подизпълнение не освобождава ИЗПЪЛНИТЕЛЯ от отговорността му за изпълнение на договора за обществена поръчка.</w:t>
      </w:r>
    </w:p>
    <w:p w:rsidR="00705C2D" w:rsidRPr="003442A0" w:rsidRDefault="00705C2D" w:rsidP="00705C2D">
      <w:pPr>
        <w:tabs>
          <w:tab w:val="left" w:pos="567"/>
        </w:tabs>
        <w:ind w:firstLine="567"/>
        <w:jc w:val="both"/>
        <w:rPr>
          <w:lang w:val="bg-BG"/>
        </w:rPr>
      </w:pPr>
      <w:r w:rsidRPr="003442A0">
        <w:rPr>
          <w:b/>
          <w:lang w:val="bg-BG"/>
        </w:rPr>
        <w:t>(2)</w:t>
      </w:r>
      <w:r w:rsidRPr="003442A0">
        <w:rPr>
          <w:lang w:val="bg-BG"/>
        </w:rPr>
        <w:t xml:space="preserve"> ИЗПЪЛНИТЕЛЯТ няма право да:</w:t>
      </w:r>
    </w:p>
    <w:p w:rsidR="00705C2D" w:rsidRPr="003442A0" w:rsidRDefault="00705C2D" w:rsidP="00705C2D">
      <w:pPr>
        <w:tabs>
          <w:tab w:val="left" w:pos="567"/>
        </w:tabs>
        <w:ind w:firstLine="567"/>
        <w:jc w:val="both"/>
        <w:rPr>
          <w:lang w:val="bg-BG"/>
        </w:rPr>
      </w:pPr>
      <w:r w:rsidRPr="003442A0">
        <w:rPr>
          <w:lang w:val="bg-BG"/>
        </w:rPr>
        <w:t>1. сключва договор за подизпълнение с лице, за което е налице обстоятелство по чл.54 от ЗОП;</w:t>
      </w:r>
    </w:p>
    <w:p w:rsidR="00705C2D" w:rsidRPr="003442A0" w:rsidRDefault="00705C2D" w:rsidP="00705C2D">
      <w:pPr>
        <w:tabs>
          <w:tab w:val="left" w:pos="567"/>
        </w:tabs>
        <w:ind w:firstLine="567"/>
        <w:jc w:val="both"/>
        <w:rPr>
          <w:lang w:val="bg-BG"/>
        </w:rPr>
      </w:pPr>
      <w:r w:rsidRPr="003442A0">
        <w:rPr>
          <w:lang w:val="bg-BG"/>
        </w:rPr>
        <w:t>2. заменя посочен в офертата подизпълнител, освен когато:</w:t>
      </w:r>
    </w:p>
    <w:p w:rsidR="00705C2D" w:rsidRPr="003442A0" w:rsidRDefault="00705C2D" w:rsidP="00705C2D">
      <w:pPr>
        <w:tabs>
          <w:tab w:val="left" w:pos="567"/>
        </w:tabs>
        <w:ind w:firstLine="567"/>
        <w:jc w:val="both"/>
        <w:rPr>
          <w:lang w:val="bg-BG"/>
        </w:rPr>
      </w:pPr>
      <w:r w:rsidRPr="003442A0">
        <w:rPr>
          <w:lang w:val="bg-BG"/>
        </w:rPr>
        <w:t>а) за предложения подизпълнител е налице или възникне обстоятелство по чл.54 от ЗОП;</w:t>
      </w:r>
    </w:p>
    <w:p w:rsidR="00705C2D" w:rsidRPr="003442A0" w:rsidRDefault="00705C2D" w:rsidP="00705C2D">
      <w:pPr>
        <w:tabs>
          <w:tab w:val="left" w:pos="567"/>
        </w:tabs>
        <w:ind w:firstLine="567"/>
        <w:jc w:val="both"/>
        <w:rPr>
          <w:lang w:val="bg-BG"/>
        </w:rPr>
      </w:pPr>
      <w:r w:rsidRPr="003442A0">
        <w:rPr>
          <w:lang w:val="bg-BG"/>
        </w:rPr>
        <w:t>б) предложеният подизпълнител престане да отговаря на нормативно изискване за изпълнение на една или повече от дейностите, включени в предмета на договора за подизпълнение;</w:t>
      </w:r>
    </w:p>
    <w:p w:rsidR="00705C2D" w:rsidRPr="003442A0" w:rsidRDefault="00705C2D" w:rsidP="00705C2D">
      <w:pPr>
        <w:tabs>
          <w:tab w:val="left" w:pos="567"/>
        </w:tabs>
        <w:ind w:firstLine="567"/>
        <w:jc w:val="both"/>
        <w:rPr>
          <w:lang w:val="bg-BG"/>
        </w:rPr>
      </w:pPr>
      <w:r w:rsidRPr="003442A0">
        <w:rPr>
          <w:b/>
          <w:lang w:val="bg-BG"/>
        </w:rPr>
        <w:t xml:space="preserve">(3) </w:t>
      </w:r>
      <w:r w:rsidRPr="003442A0">
        <w:rPr>
          <w:lang w:val="bg-BG"/>
        </w:rPr>
        <w:t xml:space="preserve">В срок до 3 /три/ дни от сключването на договор за подизпълнение или на допълнително споразумение към него, или на договор, с който се заменя посочен в офертата подизпълнител, ИЗПЪЛНИТЕЛЯТ изпраща заверено копие от договора или допълнителното споразумение на </w:t>
      </w:r>
      <w:r w:rsidRPr="003442A0">
        <w:rPr>
          <w:caps/>
          <w:lang w:val="bg-BG"/>
        </w:rPr>
        <w:t>в</w:t>
      </w:r>
      <w:r w:rsidRPr="003442A0">
        <w:rPr>
          <w:lang w:val="bg-BG"/>
        </w:rPr>
        <w:t>ъзложителя заедно с доказателства, че не е нарушена забраната по ал. 2.</w:t>
      </w:r>
    </w:p>
    <w:p w:rsidR="00705C2D" w:rsidRPr="003442A0" w:rsidRDefault="00705C2D" w:rsidP="00705C2D">
      <w:pPr>
        <w:tabs>
          <w:tab w:val="left" w:pos="567"/>
        </w:tabs>
        <w:ind w:firstLine="567"/>
        <w:jc w:val="both"/>
        <w:rPr>
          <w:lang w:val="bg-BG"/>
        </w:rPr>
      </w:pPr>
      <w:r w:rsidRPr="003442A0">
        <w:rPr>
          <w:b/>
          <w:lang w:val="bg-BG"/>
        </w:rPr>
        <w:t>(4)</w:t>
      </w:r>
      <w:r w:rsidRPr="003442A0">
        <w:rPr>
          <w:lang w:val="bg-BG"/>
        </w:rPr>
        <w:t xml:space="preserve"> Подизпълнителите нямат право да превъзлагат една или повече от дейностите, които са включени в предмета на договора за подизпълнение.</w:t>
      </w:r>
    </w:p>
    <w:p w:rsidR="00705C2D" w:rsidRPr="003442A0" w:rsidRDefault="00705C2D" w:rsidP="00705C2D">
      <w:pPr>
        <w:tabs>
          <w:tab w:val="left" w:pos="567"/>
        </w:tabs>
        <w:ind w:firstLine="567"/>
        <w:jc w:val="both"/>
        <w:rPr>
          <w:lang w:val="bg-BG"/>
        </w:rPr>
      </w:pPr>
      <w:r w:rsidRPr="003442A0">
        <w:rPr>
          <w:b/>
          <w:lang w:val="bg-BG"/>
        </w:rPr>
        <w:t xml:space="preserve">(5) </w:t>
      </w:r>
      <w:r w:rsidRPr="003442A0">
        <w:rPr>
          <w:lang w:val="bg-BG"/>
        </w:rPr>
        <w:t>Изпълнителят е длъжен да прекрати договор за подизпълнение, ако по време на изпълнението му възникне обстоятелство по чл.54 от ЗОП.</w:t>
      </w:r>
    </w:p>
    <w:p w:rsidR="00705C2D" w:rsidRPr="003442A0" w:rsidRDefault="00705C2D" w:rsidP="00705C2D">
      <w:pPr>
        <w:tabs>
          <w:tab w:val="left" w:pos="744"/>
        </w:tabs>
        <w:ind w:firstLine="567"/>
        <w:jc w:val="both"/>
        <w:rPr>
          <w:lang w:val="bg-BG"/>
        </w:rPr>
      </w:pPr>
      <w:r w:rsidRPr="003442A0">
        <w:rPr>
          <w:b/>
          <w:bCs/>
          <w:lang w:val="bg-BG"/>
        </w:rPr>
        <w:t>Чл.</w:t>
      </w:r>
      <w:r w:rsidR="008E6E57">
        <w:rPr>
          <w:b/>
          <w:bCs/>
        </w:rPr>
        <w:t>19</w:t>
      </w:r>
      <w:r w:rsidRPr="003442A0">
        <w:rPr>
          <w:b/>
          <w:bCs/>
          <w:lang w:val="bg-BG"/>
        </w:rPr>
        <w:t>.</w:t>
      </w:r>
      <w:r w:rsidRPr="003442A0">
        <w:rPr>
          <w:bCs/>
          <w:lang w:val="bg-BG"/>
        </w:rPr>
        <w:t xml:space="preserve"> </w:t>
      </w:r>
      <w:r w:rsidRPr="003442A0">
        <w:rPr>
          <w:lang w:val="bg-BG"/>
        </w:rPr>
        <w:t>При приемането на работата ИЗПЪЛНИТЕЛЯТ може да представи на ВЪЗЛОЖИТЕЛЯ доказателства, че договорът за подизпълнение е прекратен, или работата или част от нея не е извършена от подизпълнителя.</w:t>
      </w:r>
    </w:p>
    <w:p w:rsidR="00705C2D" w:rsidRPr="003442A0" w:rsidRDefault="00705C2D" w:rsidP="00705C2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69" w:lineRule="exact"/>
        <w:ind w:firstLine="562"/>
        <w:jc w:val="both"/>
        <w:rPr>
          <w:lang w:val="bg-BG"/>
        </w:rPr>
      </w:pPr>
      <w:r w:rsidRPr="003442A0">
        <w:rPr>
          <w:b/>
          <w:lang w:val="bg-BG"/>
        </w:rPr>
        <w:t>Чл. 2</w:t>
      </w:r>
      <w:r w:rsidR="008E6E57">
        <w:rPr>
          <w:b/>
        </w:rPr>
        <w:t>0</w:t>
      </w:r>
      <w:r w:rsidRPr="003442A0">
        <w:rPr>
          <w:b/>
          <w:lang w:val="bg-BG"/>
        </w:rPr>
        <w:t>. (1)</w:t>
      </w:r>
      <w:r w:rsidRPr="003442A0">
        <w:rPr>
          <w:lang w:val="bg-BG"/>
        </w:rPr>
        <w:t xml:space="preserve"> Замяна или включване на подизпълнител по време на изпълнение на договор се допуска по изключение, когато възникне необходимост, ако са изпълнени</w:t>
      </w:r>
    </w:p>
    <w:p w:rsidR="00705C2D" w:rsidRPr="003442A0" w:rsidRDefault="00705C2D" w:rsidP="00705C2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69" w:lineRule="exact"/>
        <w:ind w:firstLine="562"/>
        <w:jc w:val="both"/>
        <w:rPr>
          <w:lang w:val="bg-BG"/>
        </w:rPr>
      </w:pPr>
      <w:r w:rsidRPr="003442A0">
        <w:rPr>
          <w:lang w:val="bg-BG"/>
        </w:rPr>
        <w:t>едновременно следните условия:</w:t>
      </w:r>
    </w:p>
    <w:p w:rsidR="00705C2D" w:rsidRPr="003442A0" w:rsidRDefault="00705C2D" w:rsidP="00705C2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69" w:lineRule="exact"/>
        <w:ind w:firstLine="562"/>
        <w:jc w:val="both"/>
        <w:rPr>
          <w:lang w:val="bg-BG"/>
        </w:rPr>
      </w:pPr>
      <w:r w:rsidRPr="003442A0">
        <w:rPr>
          <w:lang w:val="bg-BG"/>
        </w:rPr>
        <w:t>1. за новия подизпълнител не са налице основанията за отстраняване в процедурата за възлагане на обществена поръчка;</w:t>
      </w:r>
    </w:p>
    <w:p w:rsidR="00705C2D" w:rsidRPr="003442A0" w:rsidRDefault="00705C2D" w:rsidP="00705C2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69" w:lineRule="exact"/>
        <w:ind w:firstLine="562"/>
        <w:jc w:val="both"/>
        <w:rPr>
          <w:lang w:val="bg-BG"/>
        </w:rPr>
      </w:pPr>
      <w:r w:rsidRPr="003442A0">
        <w:rPr>
          <w:lang w:val="bg-BG"/>
        </w:rPr>
        <w:t>2. новият подизпълнител отговаря на критериите за подбор,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:rsidR="00705C2D" w:rsidRPr="003442A0" w:rsidRDefault="00705C2D" w:rsidP="00705C2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69" w:lineRule="exact"/>
        <w:ind w:firstLine="562"/>
        <w:jc w:val="both"/>
        <w:rPr>
          <w:lang w:val="bg-BG"/>
        </w:rPr>
      </w:pPr>
      <w:r w:rsidRPr="003442A0">
        <w:rPr>
          <w:b/>
          <w:lang w:val="bg-BG"/>
        </w:rPr>
        <w:t>(2)</w:t>
      </w:r>
      <w:r w:rsidRPr="003442A0">
        <w:rPr>
          <w:lang w:val="bg-BG"/>
        </w:rPr>
        <w:t xml:space="preserve"> При замяна или включване на подизпълнител ИЗПЪЛНИТЕЛЯТ представя на ВЪЗЛОЖИТЕЛЯ всички документи, които доказват изпълнението на условията по ал.1.</w:t>
      </w:r>
    </w:p>
    <w:p w:rsidR="00705C2D" w:rsidRPr="003442A0" w:rsidRDefault="00705C2D" w:rsidP="00705C2D">
      <w:pPr>
        <w:pStyle w:val="PlainText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705C2D" w:rsidRPr="003442A0" w:rsidRDefault="00705C2D" w:rsidP="00705C2D">
      <w:pPr>
        <w:autoSpaceDE w:val="0"/>
        <w:autoSpaceDN w:val="0"/>
        <w:adjustRightInd w:val="0"/>
        <w:jc w:val="center"/>
        <w:rPr>
          <w:b/>
          <w:lang w:val="bg-BG"/>
        </w:rPr>
      </w:pPr>
      <w:r w:rsidRPr="003442A0">
        <w:rPr>
          <w:b/>
          <w:lang w:val="bg-BG"/>
        </w:rPr>
        <w:lastRenderedPageBreak/>
        <w:t xml:space="preserve">XI. </w:t>
      </w:r>
      <w:r w:rsidRPr="003442A0">
        <w:rPr>
          <w:b/>
          <w:bCs/>
          <w:lang w:val="bg-BG"/>
        </w:rPr>
        <w:t>ИЗКЛЮЧИТЕЛНИ ОБСТОЯТЕЛСТВА И/ИЛИ НЕПРЕДВИДЕНИ ОБСТОЯТЕЛСТВА</w:t>
      </w:r>
    </w:p>
    <w:p w:rsidR="00705C2D" w:rsidRPr="003442A0" w:rsidRDefault="00705C2D" w:rsidP="00705C2D">
      <w:pPr>
        <w:autoSpaceDE w:val="0"/>
        <w:autoSpaceDN w:val="0"/>
        <w:adjustRightInd w:val="0"/>
        <w:jc w:val="center"/>
        <w:rPr>
          <w:b/>
          <w:lang w:val="bg-BG"/>
        </w:rPr>
      </w:pPr>
    </w:p>
    <w:p w:rsidR="00705C2D" w:rsidRPr="003442A0" w:rsidRDefault="00705C2D" w:rsidP="00705C2D">
      <w:pPr>
        <w:ind w:firstLine="708"/>
        <w:jc w:val="both"/>
        <w:rPr>
          <w:lang w:val="bg-BG"/>
        </w:rPr>
      </w:pPr>
      <w:r w:rsidRPr="003442A0">
        <w:rPr>
          <w:b/>
          <w:lang w:val="bg-BG"/>
        </w:rPr>
        <w:t>Чл.2</w:t>
      </w:r>
      <w:r w:rsidR="008E6E57">
        <w:rPr>
          <w:b/>
        </w:rPr>
        <w:t>1</w:t>
      </w:r>
      <w:r w:rsidRPr="003442A0">
        <w:rPr>
          <w:b/>
          <w:lang w:val="bg-BG"/>
        </w:rPr>
        <w:t xml:space="preserve"> (1)</w:t>
      </w:r>
      <w:r w:rsidRPr="003442A0">
        <w:rPr>
          <w:lang w:val="bg-BG"/>
        </w:rPr>
        <w:t xml:space="preserve"> Не са налице „изключителни обстоятелства” и „непредвидени обстоятелства”, ако съответното събитие е вследствие на неположена грижа от страните или при полагане на дължимата грижа то може да бъде преодоляно.</w:t>
      </w:r>
    </w:p>
    <w:p w:rsidR="00705C2D" w:rsidRPr="003442A0" w:rsidRDefault="00705C2D" w:rsidP="00705C2D">
      <w:pPr>
        <w:tabs>
          <w:tab w:val="left" w:pos="9540"/>
        </w:tabs>
        <w:jc w:val="both"/>
        <w:rPr>
          <w:lang w:val="bg-BG"/>
        </w:rPr>
      </w:pPr>
      <w:r w:rsidRPr="003442A0">
        <w:rPr>
          <w:b/>
          <w:bCs/>
          <w:lang w:val="bg-BG"/>
        </w:rPr>
        <w:t xml:space="preserve">            (2)</w:t>
      </w:r>
      <w:r w:rsidRPr="003442A0">
        <w:rPr>
          <w:bCs/>
          <w:lang w:val="bg-BG"/>
        </w:rPr>
        <w:t xml:space="preserve"> </w:t>
      </w:r>
      <w:r w:rsidRPr="003442A0">
        <w:rPr>
          <w:lang w:val="bg-BG"/>
        </w:rPr>
        <w:t>Страните не отговарят за неизпълнение на задълженията си по настоящия договор, ако то се дължи на изключителни обстоятелства и/или на непредвидени обстоятелства. Неизправната страна, която е била в забава към момента на настъпване на изключителните обстоятелства и/или непредвидените обстоятелства, не може да се позове на изключителни обстоятелства и/или непредвидени обстоятелства.</w:t>
      </w:r>
    </w:p>
    <w:p w:rsidR="00705C2D" w:rsidRPr="003442A0" w:rsidRDefault="00705C2D" w:rsidP="00705C2D">
      <w:pPr>
        <w:tabs>
          <w:tab w:val="left" w:pos="9540"/>
        </w:tabs>
        <w:jc w:val="both"/>
        <w:rPr>
          <w:lang w:val="bg-BG"/>
        </w:rPr>
      </w:pPr>
      <w:r w:rsidRPr="003442A0">
        <w:rPr>
          <w:b/>
          <w:bCs/>
          <w:lang w:val="bg-BG"/>
        </w:rPr>
        <w:t>(3)</w:t>
      </w:r>
      <w:r w:rsidRPr="003442A0">
        <w:rPr>
          <w:bCs/>
          <w:lang w:val="bg-BG"/>
        </w:rPr>
        <w:t xml:space="preserve"> </w:t>
      </w:r>
      <w:r w:rsidRPr="003442A0">
        <w:rPr>
          <w:lang w:val="bg-BG"/>
        </w:rPr>
        <w:t xml:space="preserve">Всяка една от страните е длъжна да уведоми писмено другата страна за настъпването и възможните последици от изключителни обстоятелства и/или непредвидените обстоятелства до 10 (десет) дни от датата на възникването им или възможно най-рано. </w:t>
      </w:r>
    </w:p>
    <w:p w:rsidR="00705C2D" w:rsidRPr="003442A0" w:rsidRDefault="00705C2D" w:rsidP="00705C2D">
      <w:pPr>
        <w:tabs>
          <w:tab w:val="left" w:pos="9540"/>
        </w:tabs>
        <w:jc w:val="both"/>
        <w:rPr>
          <w:lang w:val="bg-BG"/>
        </w:rPr>
      </w:pPr>
      <w:r w:rsidRPr="003442A0">
        <w:rPr>
          <w:b/>
          <w:bCs/>
          <w:lang w:val="bg-BG"/>
        </w:rPr>
        <w:t>(4)</w:t>
      </w:r>
      <w:r w:rsidRPr="003442A0">
        <w:rPr>
          <w:lang w:val="bg-BG"/>
        </w:rPr>
        <w:t xml:space="preserve"> Докато трае изключителното обстоятелство, изпълнението на задълженията и на свързаните с тях насрещни задължения се спира.</w:t>
      </w:r>
    </w:p>
    <w:p w:rsidR="00705C2D" w:rsidRPr="003442A0" w:rsidRDefault="00705C2D" w:rsidP="00705C2D">
      <w:pPr>
        <w:tabs>
          <w:tab w:val="left" w:pos="9540"/>
        </w:tabs>
        <w:jc w:val="both"/>
        <w:rPr>
          <w:lang w:val="bg-BG"/>
        </w:rPr>
      </w:pPr>
      <w:r w:rsidRPr="003442A0">
        <w:rPr>
          <w:b/>
          <w:bCs/>
          <w:lang w:val="bg-BG"/>
        </w:rPr>
        <w:t>(5)</w:t>
      </w:r>
      <w:r w:rsidRPr="003442A0">
        <w:rPr>
          <w:lang w:val="bg-BG"/>
        </w:rPr>
        <w:t xml:space="preserve"> В случай на изключително обстоятелство и при условие, че тя забави изпълнението на договора повече от 1 (един) месец, Възложителят има право да прекрати договора.</w:t>
      </w:r>
    </w:p>
    <w:p w:rsidR="00705C2D" w:rsidRPr="003442A0" w:rsidRDefault="00705C2D" w:rsidP="00705C2D">
      <w:pPr>
        <w:pStyle w:val="PlainText"/>
        <w:jc w:val="both"/>
        <w:rPr>
          <w:lang w:val="bg-BG"/>
        </w:rPr>
      </w:pPr>
    </w:p>
    <w:p w:rsidR="00705C2D" w:rsidRPr="003442A0" w:rsidRDefault="00705C2D" w:rsidP="00705C2D">
      <w:pPr>
        <w:tabs>
          <w:tab w:val="num" w:pos="720"/>
        </w:tabs>
        <w:ind w:left="1080" w:hanging="1080"/>
        <w:jc w:val="both"/>
        <w:rPr>
          <w:b/>
          <w:lang w:val="bg-BG" w:eastAsia="bg-BG"/>
        </w:rPr>
      </w:pPr>
    </w:p>
    <w:p w:rsidR="00705C2D" w:rsidRPr="003442A0" w:rsidRDefault="00705C2D" w:rsidP="00705C2D">
      <w:pPr>
        <w:tabs>
          <w:tab w:val="num" w:pos="720"/>
        </w:tabs>
        <w:ind w:left="1080" w:hanging="1080"/>
        <w:jc w:val="both"/>
        <w:rPr>
          <w:b/>
          <w:lang w:val="bg-BG" w:eastAsia="bg-BG"/>
        </w:rPr>
      </w:pPr>
      <w:r w:rsidRPr="003442A0">
        <w:rPr>
          <w:b/>
          <w:lang w:val="bg-BG" w:eastAsia="bg-BG"/>
        </w:rPr>
        <w:tab/>
        <w:t>ХII. ОТГОВОРНОСТ. САНКЦИИ</w:t>
      </w:r>
    </w:p>
    <w:p w:rsidR="00705C2D" w:rsidRPr="003442A0" w:rsidRDefault="00705C2D" w:rsidP="00705C2D">
      <w:pPr>
        <w:jc w:val="both"/>
        <w:rPr>
          <w:b/>
          <w:color w:val="FF0000"/>
          <w:lang w:val="bg-BG" w:eastAsia="bg-BG"/>
        </w:rPr>
      </w:pPr>
    </w:p>
    <w:p w:rsidR="00705C2D" w:rsidRPr="003442A0" w:rsidRDefault="00705C2D" w:rsidP="00705C2D">
      <w:pPr>
        <w:tabs>
          <w:tab w:val="left" w:pos="851"/>
        </w:tabs>
        <w:jc w:val="both"/>
        <w:rPr>
          <w:lang w:val="bg-BG" w:eastAsia="bg-BG"/>
        </w:rPr>
      </w:pPr>
      <w:r w:rsidRPr="003442A0">
        <w:rPr>
          <w:lang w:val="bg-BG" w:eastAsia="bg-BG"/>
        </w:rPr>
        <w:tab/>
      </w:r>
      <w:r w:rsidRPr="003442A0">
        <w:rPr>
          <w:b/>
          <w:lang w:val="bg-BG" w:eastAsia="bg-BG"/>
        </w:rPr>
        <w:t>Чл. 2</w:t>
      </w:r>
      <w:r w:rsidR="008E6E57">
        <w:rPr>
          <w:b/>
          <w:lang w:eastAsia="bg-BG"/>
        </w:rPr>
        <w:t>2</w:t>
      </w:r>
      <w:r w:rsidRPr="003442A0">
        <w:rPr>
          <w:b/>
          <w:lang w:val="bg-BG" w:eastAsia="bg-BG"/>
        </w:rPr>
        <w:t xml:space="preserve">. </w:t>
      </w:r>
      <w:r w:rsidRPr="003442A0">
        <w:rPr>
          <w:lang w:val="bg-BG" w:eastAsia="bg-BG"/>
        </w:rPr>
        <w:t>ИЗПЪЛНИТЕЛЯТ отговаря пред ВЪЗЛОЖИТЕЛЯ и контролните му органи за качеството на използваните материали и монтирани съоръжения, както и за качеството и точността на извършената работа на обекта.</w:t>
      </w:r>
    </w:p>
    <w:p w:rsidR="00705C2D" w:rsidRPr="003442A0" w:rsidRDefault="00705C2D" w:rsidP="00705C2D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 w:rsidRPr="003442A0">
        <w:rPr>
          <w:rFonts w:ascii="Times New Roman" w:hAnsi="Times New Roman"/>
          <w:sz w:val="24"/>
          <w:szCs w:val="24"/>
          <w:lang w:val="bg-BG"/>
        </w:rPr>
        <w:tab/>
      </w:r>
      <w:r w:rsidRPr="003442A0">
        <w:rPr>
          <w:rFonts w:ascii="Times New Roman" w:hAnsi="Times New Roman"/>
          <w:b/>
          <w:sz w:val="24"/>
          <w:szCs w:val="24"/>
          <w:lang w:val="bg-BG"/>
        </w:rPr>
        <w:t>Чл. 2</w:t>
      </w:r>
      <w:r w:rsidR="008E6E57">
        <w:rPr>
          <w:rFonts w:ascii="Times New Roman" w:hAnsi="Times New Roman"/>
          <w:b/>
          <w:sz w:val="24"/>
          <w:szCs w:val="24"/>
        </w:rPr>
        <w:t>3</w:t>
      </w:r>
      <w:r w:rsidRPr="003442A0">
        <w:rPr>
          <w:rFonts w:ascii="Times New Roman" w:hAnsi="Times New Roman"/>
          <w:b/>
          <w:sz w:val="24"/>
          <w:szCs w:val="24"/>
          <w:lang w:val="bg-BG"/>
        </w:rPr>
        <w:t>.</w:t>
      </w:r>
      <w:r w:rsidRPr="003442A0">
        <w:rPr>
          <w:rFonts w:ascii="Times New Roman" w:hAnsi="Times New Roman"/>
          <w:sz w:val="24"/>
          <w:szCs w:val="24"/>
          <w:lang w:val="bg-BG"/>
        </w:rPr>
        <w:t xml:space="preserve"> (1) При забава за завършване и предаване на работите по настоящия договор в уговорените срокове ИЗПЪЛНИТЕЛЯТ дължи неустойка в размер на 0.5 % (нула цяло и пет процента) от стойността на забавеното изпълнение за всеки просрочен ден, но не повече от 10 % (десет процента) от стойността на договора.</w:t>
      </w:r>
    </w:p>
    <w:p w:rsidR="00705C2D" w:rsidRPr="003442A0" w:rsidRDefault="00705C2D" w:rsidP="00705C2D">
      <w:pPr>
        <w:pStyle w:val="PlainText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442A0">
        <w:rPr>
          <w:rFonts w:ascii="Times New Roman" w:hAnsi="Times New Roman"/>
          <w:sz w:val="24"/>
          <w:szCs w:val="24"/>
          <w:lang w:val="bg-BG"/>
        </w:rPr>
        <w:t>(2) При забава плащането ВЪЗЛОЖИТЕЛЯТ дължи неустойка в размер на 0.5 % (нула цяло и пет процента) от стойността на забавеното плащане за всеки просрочен ден, но не повече от 10 % (десет процента) от стойността на договора.</w:t>
      </w:r>
    </w:p>
    <w:p w:rsidR="00705C2D" w:rsidRPr="003442A0" w:rsidRDefault="00705C2D" w:rsidP="00705C2D">
      <w:pPr>
        <w:pStyle w:val="PlainText"/>
        <w:spacing w:line="0" w:lineRule="atLeast"/>
        <w:jc w:val="both"/>
        <w:rPr>
          <w:rFonts w:ascii="Times New Roman" w:hAnsi="Times New Roman"/>
          <w:sz w:val="24"/>
          <w:szCs w:val="24"/>
          <w:lang w:val="bg-BG"/>
        </w:rPr>
      </w:pPr>
      <w:r w:rsidRPr="003442A0">
        <w:rPr>
          <w:rFonts w:ascii="Times New Roman" w:hAnsi="Times New Roman"/>
          <w:sz w:val="24"/>
          <w:szCs w:val="24"/>
          <w:lang w:val="bg-BG"/>
        </w:rPr>
        <w:tab/>
      </w:r>
      <w:r w:rsidRPr="003442A0">
        <w:rPr>
          <w:rFonts w:ascii="Times New Roman" w:hAnsi="Times New Roman"/>
          <w:b/>
          <w:sz w:val="24"/>
          <w:szCs w:val="24"/>
          <w:lang w:val="bg-BG"/>
        </w:rPr>
        <w:t>Чл. 2</w:t>
      </w:r>
      <w:r w:rsidR="008E6E57">
        <w:rPr>
          <w:rFonts w:ascii="Times New Roman" w:hAnsi="Times New Roman"/>
          <w:b/>
          <w:sz w:val="24"/>
          <w:szCs w:val="24"/>
        </w:rPr>
        <w:t>4</w:t>
      </w:r>
      <w:r w:rsidRPr="003442A0">
        <w:rPr>
          <w:rFonts w:ascii="Times New Roman" w:hAnsi="Times New Roman"/>
          <w:b/>
          <w:sz w:val="24"/>
          <w:szCs w:val="24"/>
          <w:lang w:val="bg-BG"/>
        </w:rPr>
        <w:t>.</w:t>
      </w:r>
      <w:r w:rsidRPr="003442A0">
        <w:rPr>
          <w:rFonts w:ascii="Times New Roman" w:hAnsi="Times New Roman"/>
          <w:sz w:val="24"/>
          <w:szCs w:val="24"/>
          <w:lang w:val="bg-BG"/>
        </w:rPr>
        <w:t xml:space="preserve"> (1) При некачествено или неточно извършване на СМР, освен задължението за отстраняване на дефектите или изпълнение, ИЗПЪЛНИТЕЛЯТ дължи и неустойка в размер на  20% (двадесет </w:t>
      </w:r>
      <w:r w:rsidR="009E165A" w:rsidRPr="003442A0">
        <w:rPr>
          <w:rFonts w:ascii="Times New Roman" w:hAnsi="Times New Roman"/>
          <w:sz w:val="24"/>
          <w:szCs w:val="24"/>
          <w:lang w:val="bg-BG"/>
        </w:rPr>
        <w:t>процента</w:t>
      </w:r>
      <w:r w:rsidRPr="003442A0">
        <w:rPr>
          <w:rFonts w:ascii="Times New Roman" w:hAnsi="Times New Roman"/>
          <w:sz w:val="24"/>
          <w:szCs w:val="24"/>
          <w:lang w:val="bg-BG"/>
        </w:rPr>
        <w:t>) от стойността на некачествено или неточно извършените СМР.</w:t>
      </w:r>
    </w:p>
    <w:p w:rsidR="00705C2D" w:rsidRPr="003442A0" w:rsidRDefault="00705C2D" w:rsidP="00705C2D">
      <w:pPr>
        <w:tabs>
          <w:tab w:val="left" w:pos="851"/>
        </w:tabs>
        <w:spacing w:line="0" w:lineRule="atLeast"/>
        <w:jc w:val="both"/>
        <w:rPr>
          <w:lang w:val="bg-BG"/>
        </w:rPr>
      </w:pPr>
      <w:r w:rsidRPr="003442A0">
        <w:rPr>
          <w:lang w:val="bg-BG" w:eastAsia="bg-BG"/>
        </w:rPr>
        <w:t xml:space="preserve">   </w:t>
      </w:r>
      <w:r w:rsidRPr="003442A0">
        <w:rPr>
          <w:lang w:val="bg-BG" w:eastAsia="bg-BG"/>
        </w:rPr>
        <w:tab/>
      </w:r>
      <w:r w:rsidRPr="003442A0">
        <w:rPr>
          <w:b/>
          <w:lang w:val="bg-BG"/>
        </w:rPr>
        <w:t>Чл. 2</w:t>
      </w:r>
      <w:r w:rsidR="008E6E57">
        <w:rPr>
          <w:b/>
        </w:rPr>
        <w:t>5</w:t>
      </w:r>
      <w:r w:rsidRPr="003442A0">
        <w:rPr>
          <w:b/>
          <w:lang w:val="bg-BG"/>
        </w:rPr>
        <w:t>. (1)</w:t>
      </w:r>
      <w:r w:rsidRPr="003442A0">
        <w:rPr>
          <w:lang w:val="bg-BG"/>
        </w:rPr>
        <w:t xml:space="preserve"> Ако недостатъците, установени в гаранционните срокове не бъдат отстранени в договорения между ИЗПЪЛНИТЕЛЯ и ВЪЗЛОЖИТЕЛЯ срок, ИЗПЪЛНИТЕЛЯТ дължи неустойка в удвоения размер на разноските за тяхното отстраняване.</w:t>
      </w:r>
    </w:p>
    <w:p w:rsidR="00705C2D" w:rsidRPr="003442A0" w:rsidRDefault="00705C2D" w:rsidP="00705C2D">
      <w:pPr>
        <w:spacing w:line="20" w:lineRule="atLeast"/>
        <w:jc w:val="both"/>
        <w:rPr>
          <w:lang w:val="bg-BG"/>
        </w:rPr>
      </w:pPr>
      <w:r w:rsidRPr="003442A0">
        <w:rPr>
          <w:lang w:val="bg-BG"/>
        </w:rPr>
        <w:tab/>
      </w:r>
      <w:r w:rsidRPr="003442A0">
        <w:rPr>
          <w:b/>
          <w:lang w:val="bg-BG"/>
        </w:rPr>
        <w:t>(2)</w:t>
      </w:r>
      <w:r w:rsidRPr="003442A0">
        <w:rPr>
          <w:lang w:val="bg-BG"/>
        </w:rPr>
        <w:t xml:space="preserve"> При нанесени щети на имуществото на възложителя изпълнителят поправя щетите за своя сметка или заплаща удвоения размер на разноските за тяхното отстраняване.</w:t>
      </w:r>
    </w:p>
    <w:p w:rsidR="00705C2D" w:rsidRPr="003442A0" w:rsidRDefault="00705C2D" w:rsidP="00705C2D">
      <w:pPr>
        <w:spacing w:line="20" w:lineRule="atLeast"/>
        <w:ind w:firstLine="708"/>
        <w:jc w:val="both"/>
        <w:rPr>
          <w:lang w:val="bg-BG"/>
        </w:rPr>
      </w:pPr>
      <w:r w:rsidRPr="003442A0">
        <w:rPr>
          <w:b/>
          <w:lang w:val="bg-BG"/>
        </w:rPr>
        <w:t>(3)</w:t>
      </w:r>
      <w:r w:rsidRPr="003442A0">
        <w:rPr>
          <w:lang w:val="bg-BG"/>
        </w:rPr>
        <w:t xml:space="preserve"> Плащането на неустойка не лишава ВЪЗЛОЖИТЕЛЯ от възможността да търси други обезщетения и/или да се възползва от други възможности, предоставени му от закона.</w:t>
      </w:r>
    </w:p>
    <w:p w:rsidR="00705C2D" w:rsidRPr="003442A0" w:rsidRDefault="00705C2D" w:rsidP="00705C2D">
      <w:pPr>
        <w:spacing w:line="20" w:lineRule="atLeast"/>
        <w:jc w:val="both"/>
        <w:rPr>
          <w:lang w:val="bg-BG" w:eastAsia="bg-BG"/>
        </w:rPr>
      </w:pPr>
    </w:p>
    <w:p w:rsidR="00705C2D" w:rsidRPr="003442A0" w:rsidRDefault="00705C2D" w:rsidP="00705C2D">
      <w:pPr>
        <w:tabs>
          <w:tab w:val="left" w:pos="709"/>
        </w:tabs>
        <w:jc w:val="both"/>
        <w:rPr>
          <w:b/>
          <w:bCs/>
          <w:lang w:val="bg-BG"/>
        </w:rPr>
      </w:pPr>
      <w:r w:rsidRPr="003442A0">
        <w:rPr>
          <w:b/>
          <w:bCs/>
          <w:lang w:val="bg-BG"/>
        </w:rPr>
        <w:t xml:space="preserve">ХIII. </w:t>
      </w:r>
      <w:r w:rsidRPr="003442A0">
        <w:rPr>
          <w:b/>
          <w:bCs/>
          <w:lang w:val="bg-BG"/>
        </w:rPr>
        <w:tab/>
        <w:t>ИЗПЪЛНЕНИЕ НА ДОГОВОРА. ПРЕКРАТЯВАНЕ НА ДОГОВОРА.</w:t>
      </w:r>
    </w:p>
    <w:p w:rsidR="00705C2D" w:rsidRPr="003442A0" w:rsidRDefault="00705C2D" w:rsidP="00705C2D">
      <w:pPr>
        <w:tabs>
          <w:tab w:val="left" w:pos="709"/>
        </w:tabs>
        <w:jc w:val="both"/>
        <w:rPr>
          <w:b/>
          <w:bCs/>
          <w:lang w:val="bg-BG"/>
        </w:rPr>
      </w:pPr>
    </w:p>
    <w:p w:rsidR="00705C2D" w:rsidRPr="003442A0" w:rsidRDefault="00705C2D" w:rsidP="00705C2D">
      <w:pPr>
        <w:pStyle w:val="BodyText"/>
        <w:spacing w:after="0"/>
        <w:ind w:firstLine="720"/>
        <w:jc w:val="both"/>
        <w:rPr>
          <w:lang w:val="bg-BG"/>
        </w:rPr>
      </w:pPr>
      <w:r w:rsidRPr="003442A0">
        <w:rPr>
          <w:b/>
          <w:lang w:val="bg-BG"/>
        </w:rPr>
        <w:t>Чл. 2</w:t>
      </w:r>
      <w:r w:rsidR="008E6E57">
        <w:rPr>
          <w:b/>
        </w:rPr>
        <w:t>6</w:t>
      </w:r>
      <w:r w:rsidRPr="003442A0">
        <w:rPr>
          <w:b/>
          <w:lang w:val="bg-BG"/>
        </w:rPr>
        <w:t xml:space="preserve">. (1) </w:t>
      </w:r>
      <w:r w:rsidRPr="003442A0">
        <w:rPr>
          <w:lang w:val="bg-BG"/>
        </w:rPr>
        <w:t>Договорът се счита изпълнен след изтичането на  предложения в офертата на ИЗПЪЛНИТЕЛЯ най-дълъг гаранционен срок.</w:t>
      </w:r>
    </w:p>
    <w:p w:rsidR="00705C2D" w:rsidRPr="003442A0" w:rsidRDefault="00705C2D" w:rsidP="00705C2D">
      <w:pPr>
        <w:pStyle w:val="BodyText"/>
        <w:spacing w:after="0"/>
        <w:ind w:firstLine="720"/>
        <w:jc w:val="both"/>
        <w:rPr>
          <w:lang w:val="bg-BG"/>
        </w:rPr>
      </w:pPr>
      <w:r w:rsidRPr="003442A0">
        <w:rPr>
          <w:lang w:val="bg-BG"/>
        </w:rPr>
        <w:t xml:space="preserve">(2) Договорът може да бъде прекратен: </w:t>
      </w:r>
    </w:p>
    <w:p w:rsidR="00705C2D" w:rsidRPr="003442A0" w:rsidRDefault="00705C2D" w:rsidP="00705C2D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 w:rsidRPr="003442A0">
        <w:rPr>
          <w:rFonts w:ascii="Times New Roman" w:hAnsi="Times New Roman"/>
          <w:sz w:val="24"/>
          <w:szCs w:val="24"/>
          <w:lang w:val="bg-BG"/>
        </w:rPr>
        <w:tab/>
        <w:t>1. с изпълнението на всички задължения на страните;</w:t>
      </w:r>
    </w:p>
    <w:p w:rsidR="00705C2D" w:rsidRPr="003442A0" w:rsidRDefault="00705C2D" w:rsidP="00705C2D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 w:rsidRPr="003442A0">
        <w:rPr>
          <w:rFonts w:ascii="Times New Roman" w:hAnsi="Times New Roman"/>
          <w:sz w:val="24"/>
          <w:szCs w:val="24"/>
          <w:lang w:val="bg-BG"/>
        </w:rPr>
        <w:lastRenderedPageBreak/>
        <w:tab/>
        <w:t>2. по взаимно съгласие между страните, изразено в писмена форма;</w:t>
      </w:r>
    </w:p>
    <w:p w:rsidR="00705C2D" w:rsidRPr="003442A0" w:rsidRDefault="00705C2D" w:rsidP="00705C2D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 w:rsidRPr="003442A0">
        <w:rPr>
          <w:rFonts w:ascii="Times New Roman" w:hAnsi="Times New Roman"/>
          <w:sz w:val="24"/>
          <w:szCs w:val="24"/>
          <w:lang w:val="bg-BG"/>
        </w:rPr>
        <w:tab/>
        <w:t xml:space="preserve">3. при настъпване на обективна невъзможност за изпълнение на възложената работа. </w:t>
      </w:r>
    </w:p>
    <w:p w:rsidR="00705C2D" w:rsidRPr="003442A0" w:rsidRDefault="00705C2D" w:rsidP="00705C2D">
      <w:pPr>
        <w:pStyle w:val="Default"/>
        <w:ind w:firstLine="708"/>
        <w:rPr>
          <w:color w:val="auto"/>
        </w:rPr>
      </w:pPr>
      <w:r w:rsidRPr="003442A0">
        <w:rPr>
          <w:color w:val="auto"/>
        </w:rPr>
        <w:t xml:space="preserve">4. По вина на ИЗПЪЛНИТЕЛЯ, когато същия: </w:t>
      </w:r>
    </w:p>
    <w:p w:rsidR="00705C2D" w:rsidRPr="003442A0" w:rsidRDefault="00705C2D" w:rsidP="00705C2D">
      <w:pPr>
        <w:pStyle w:val="Default"/>
        <w:ind w:firstLine="708"/>
        <w:jc w:val="both"/>
        <w:rPr>
          <w:color w:val="auto"/>
        </w:rPr>
      </w:pPr>
      <w:r w:rsidRPr="003442A0">
        <w:rPr>
          <w:bCs/>
          <w:color w:val="auto"/>
        </w:rPr>
        <w:t xml:space="preserve">а/ </w:t>
      </w:r>
      <w:r w:rsidRPr="003442A0">
        <w:rPr>
          <w:color w:val="auto"/>
        </w:rPr>
        <w:t xml:space="preserve">е прекратил работата за повече от 15 календарни дни, без съгласие на ВЪЗЛОЖИТЕЛЯ. </w:t>
      </w:r>
    </w:p>
    <w:p w:rsidR="00705C2D" w:rsidRPr="003442A0" w:rsidRDefault="00705C2D" w:rsidP="00705C2D">
      <w:pPr>
        <w:pStyle w:val="Default"/>
        <w:ind w:firstLine="720"/>
        <w:jc w:val="both"/>
        <w:rPr>
          <w:color w:val="auto"/>
        </w:rPr>
      </w:pPr>
      <w:r w:rsidRPr="003442A0">
        <w:rPr>
          <w:bCs/>
          <w:color w:val="auto"/>
        </w:rPr>
        <w:t xml:space="preserve">б/ </w:t>
      </w:r>
      <w:r w:rsidRPr="003442A0">
        <w:rPr>
          <w:color w:val="auto"/>
        </w:rPr>
        <w:t xml:space="preserve">не изпълнява законни инструкции на строителния надзор или на ВЪЗЛОЖИТЕЛЯ. </w:t>
      </w:r>
    </w:p>
    <w:p w:rsidR="00705C2D" w:rsidRPr="003442A0" w:rsidRDefault="00705C2D" w:rsidP="00705C2D">
      <w:pPr>
        <w:pStyle w:val="Default"/>
        <w:ind w:firstLine="720"/>
        <w:jc w:val="both"/>
        <w:rPr>
          <w:color w:val="auto"/>
        </w:rPr>
      </w:pPr>
      <w:r w:rsidRPr="003442A0">
        <w:rPr>
          <w:bCs/>
          <w:color w:val="auto"/>
        </w:rPr>
        <w:t xml:space="preserve">в/ </w:t>
      </w:r>
      <w:r w:rsidRPr="003442A0">
        <w:rPr>
          <w:color w:val="auto"/>
        </w:rPr>
        <w:t xml:space="preserve">системно нарушава задълженията си по настоящия договор. </w:t>
      </w:r>
    </w:p>
    <w:p w:rsidR="00705C2D" w:rsidRPr="003442A0" w:rsidRDefault="00705C2D" w:rsidP="00705C2D">
      <w:pPr>
        <w:pStyle w:val="Default"/>
        <w:ind w:firstLine="708"/>
        <w:jc w:val="both"/>
        <w:rPr>
          <w:color w:val="auto"/>
        </w:rPr>
      </w:pPr>
      <w:r w:rsidRPr="003442A0">
        <w:rPr>
          <w:b/>
          <w:bCs/>
          <w:color w:val="auto"/>
        </w:rPr>
        <w:t>Чл. 2</w:t>
      </w:r>
      <w:r w:rsidR="008E6E57">
        <w:rPr>
          <w:b/>
          <w:bCs/>
          <w:color w:val="auto"/>
          <w:lang w:val="en-US"/>
        </w:rPr>
        <w:t>7</w:t>
      </w:r>
      <w:r w:rsidRPr="003442A0">
        <w:rPr>
          <w:bCs/>
          <w:color w:val="auto"/>
        </w:rPr>
        <w:t xml:space="preserve">.  </w:t>
      </w:r>
      <w:r w:rsidRPr="003442A0">
        <w:rPr>
          <w:color w:val="auto"/>
        </w:rPr>
        <w:t xml:space="preserve">Ако ИЗПЪЛНИТЕЛЯТ не извършва строителните и монтажни работи по уговорения начин и с нужното качество, ВЪЗЛОЖИТЕЛЯТ може да прекрати договора с едномесечно предизвестие. В този случай ВЪЗЛОЖИТЕЛЯТ заплаща на ИЗПЪЛНИТЕЛЯТ само стойността на тези работи, които са извършени качествено и които могат да му бъдат полезни. За претърпените вреди ВЪЗЛОЖИТЕЛЯТ може да претендира обезщетение. </w:t>
      </w:r>
    </w:p>
    <w:p w:rsidR="00705C2D" w:rsidRPr="003442A0" w:rsidRDefault="00705C2D" w:rsidP="00705C2D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 w:rsidRPr="003442A0">
        <w:rPr>
          <w:rFonts w:ascii="Times New Roman" w:hAnsi="Times New Roman"/>
          <w:sz w:val="24"/>
          <w:szCs w:val="24"/>
          <w:lang w:val="bg-BG"/>
        </w:rPr>
        <w:tab/>
      </w:r>
      <w:r w:rsidRPr="003442A0">
        <w:rPr>
          <w:rFonts w:ascii="Times New Roman" w:hAnsi="Times New Roman"/>
          <w:b/>
          <w:bCs/>
          <w:sz w:val="24"/>
          <w:szCs w:val="24"/>
          <w:lang w:val="bg-BG"/>
        </w:rPr>
        <w:t>Чл. 2</w:t>
      </w:r>
      <w:r w:rsidR="008E6E57">
        <w:rPr>
          <w:rFonts w:ascii="Times New Roman" w:hAnsi="Times New Roman"/>
          <w:b/>
          <w:bCs/>
          <w:sz w:val="24"/>
          <w:szCs w:val="24"/>
        </w:rPr>
        <w:t>8</w:t>
      </w:r>
      <w:r w:rsidRPr="003442A0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3442A0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3442A0">
        <w:rPr>
          <w:rFonts w:ascii="Times New Roman" w:hAnsi="Times New Roman"/>
          <w:sz w:val="24"/>
          <w:szCs w:val="24"/>
          <w:lang w:val="bg-BG"/>
        </w:rPr>
        <w:t>При прекратяване на договора ИЗПЪЛНИТЕЛЯТ е длъжен да прекрати незабавно всякакво изпълнение, да обезопаси и осигури охрана на работната площадка, след което да напусне обекта в разумно кратки срокове.</w:t>
      </w:r>
    </w:p>
    <w:p w:rsidR="00705C2D" w:rsidRPr="003442A0" w:rsidRDefault="00705C2D" w:rsidP="00705C2D">
      <w:pPr>
        <w:ind w:firstLine="540"/>
        <w:jc w:val="both"/>
        <w:rPr>
          <w:lang w:val="bg-BG" w:eastAsia="bg-BG"/>
        </w:rPr>
      </w:pPr>
    </w:p>
    <w:p w:rsidR="00705C2D" w:rsidRPr="003442A0" w:rsidRDefault="00705C2D" w:rsidP="00705C2D">
      <w:pPr>
        <w:jc w:val="both"/>
        <w:rPr>
          <w:b/>
          <w:lang w:val="bg-BG" w:eastAsia="bg-BG"/>
        </w:rPr>
      </w:pPr>
      <w:r w:rsidRPr="003442A0">
        <w:rPr>
          <w:b/>
          <w:lang w:val="bg-BG" w:eastAsia="bg-BG"/>
        </w:rPr>
        <w:t xml:space="preserve">ХIV. </w:t>
      </w:r>
      <w:r w:rsidRPr="003442A0">
        <w:rPr>
          <w:b/>
          <w:lang w:val="bg-BG" w:eastAsia="bg-BG"/>
        </w:rPr>
        <w:tab/>
        <w:t>ДОПЪЛНИТЕЛНИ РАЗПОРЕДБИ</w:t>
      </w:r>
    </w:p>
    <w:p w:rsidR="00705C2D" w:rsidRPr="003442A0" w:rsidRDefault="00705C2D" w:rsidP="00705C2D">
      <w:pPr>
        <w:ind w:firstLine="540"/>
        <w:jc w:val="both"/>
        <w:rPr>
          <w:lang w:val="bg-BG" w:eastAsia="bg-BG"/>
        </w:rPr>
      </w:pPr>
    </w:p>
    <w:p w:rsidR="00705C2D" w:rsidRPr="003442A0" w:rsidRDefault="00705C2D" w:rsidP="00705C2D">
      <w:pPr>
        <w:spacing w:line="0" w:lineRule="atLeast"/>
        <w:ind w:right="-30"/>
        <w:jc w:val="both"/>
        <w:rPr>
          <w:lang w:val="bg-BG"/>
        </w:rPr>
      </w:pPr>
      <w:r w:rsidRPr="003442A0">
        <w:rPr>
          <w:b/>
          <w:lang w:val="bg-BG" w:eastAsia="bg-BG"/>
        </w:rPr>
        <w:t xml:space="preserve">          Чл. </w:t>
      </w:r>
      <w:r w:rsidR="008E6E57">
        <w:rPr>
          <w:b/>
          <w:lang w:eastAsia="bg-BG"/>
        </w:rPr>
        <w:t>29</w:t>
      </w:r>
      <w:r w:rsidRPr="003442A0">
        <w:rPr>
          <w:b/>
          <w:lang w:val="bg-BG" w:eastAsia="bg-BG"/>
        </w:rPr>
        <w:t xml:space="preserve">. </w:t>
      </w:r>
      <w:r w:rsidRPr="003442A0">
        <w:rPr>
          <w:b/>
          <w:lang w:val="bg-BG"/>
        </w:rPr>
        <w:t xml:space="preserve">(1) </w:t>
      </w:r>
      <w:r w:rsidRPr="003442A0">
        <w:rPr>
          <w:lang w:val="bg-BG"/>
        </w:rPr>
        <w:t>Всяка от страните се задължава да уведоми писмено другата страна при промяна на адреса за кореспонденция по договора или други идентифициращи данни, в</w:t>
      </w:r>
      <w:r w:rsidRPr="003442A0">
        <w:rPr>
          <w:color w:val="FF0000"/>
          <w:lang w:val="bg-BG"/>
        </w:rPr>
        <w:t xml:space="preserve"> </w:t>
      </w:r>
      <w:r w:rsidRPr="003442A0">
        <w:rPr>
          <w:lang w:val="bg-BG"/>
        </w:rPr>
        <w:t>срок до 5 (пет) календарни дни от датата на промяната. Ако някоя от страните по договора не изпълни задължението си да уведоми другата страна за извършената от нея промяна, то страната, която не е уведомена, не отговаря за неполучените съобщения или уведомления.</w:t>
      </w:r>
    </w:p>
    <w:p w:rsidR="00705C2D" w:rsidRPr="003442A0" w:rsidRDefault="00705C2D" w:rsidP="00705C2D">
      <w:pPr>
        <w:spacing w:line="0" w:lineRule="atLeast"/>
        <w:ind w:firstLine="708"/>
        <w:jc w:val="both"/>
        <w:rPr>
          <w:lang w:val="bg-BG"/>
        </w:rPr>
      </w:pPr>
      <w:r w:rsidRPr="003442A0">
        <w:rPr>
          <w:b/>
          <w:lang w:val="bg-BG"/>
        </w:rPr>
        <w:t>(2)</w:t>
      </w:r>
      <w:r w:rsidRPr="003442A0">
        <w:rPr>
          <w:spacing w:val="2"/>
          <w:lang w:val="bg-BG"/>
        </w:rPr>
        <w:t xml:space="preserve"> </w:t>
      </w:r>
      <w:r w:rsidRPr="003442A0">
        <w:rPr>
          <w:lang w:val="bg-BG"/>
        </w:rPr>
        <w:t>Нищожността на някоя от клаузите на договора не води до нищожност на друга клауза или на договора като цяло.</w:t>
      </w:r>
    </w:p>
    <w:p w:rsidR="00705C2D" w:rsidRPr="003442A0" w:rsidRDefault="00705C2D" w:rsidP="00705C2D">
      <w:pPr>
        <w:spacing w:line="0" w:lineRule="atLeast"/>
        <w:ind w:firstLine="708"/>
        <w:jc w:val="both"/>
        <w:rPr>
          <w:lang w:val="bg-BG"/>
        </w:rPr>
      </w:pPr>
      <w:r w:rsidRPr="003442A0">
        <w:rPr>
          <w:b/>
          <w:lang w:val="bg-BG"/>
        </w:rPr>
        <w:t xml:space="preserve">(3) </w:t>
      </w:r>
      <w:r w:rsidRPr="003442A0">
        <w:rPr>
          <w:spacing w:val="-1"/>
          <w:lang w:val="bg-BG"/>
        </w:rPr>
        <w:t>Текстовете на договора и приложенията към него следва да се разглеждат като взаимно свързани и взаимно обясняващи се.</w:t>
      </w:r>
    </w:p>
    <w:p w:rsidR="00705C2D" w:rsidRPr="003442A0" w:rsidRDefault="00705C2D" w:rsidP="00705C2D">
      <w:pPr>
        <w:spacing w:line="0" w:lineRule="atLeast"/>
        <w:ind w:firstLine="708"/>
        <w:jc w:val="both"/>
        <w:rPr>
          <w:lang w:val="bg-BG"/>
        </w:rPr>
      </w:pPr>
      <w:r w:rsidRPr="003442A0">
        <w:rPr>
          <w:b/>
          <w:lang w:val="bg-BG"/>
        </w:rPr>
        <w:t xml:space="preserve">(4) </w:t>
      </w:r>
      <w:r w:rsidRPr="003442A0">
        <w:rPr>
          <w:lang w:val="bg-BG"/>
        </w:rPr>
        <w:t>За всеки спор относно съществуването и действието на сключения договор или във връзка с неговото нарушаване, включително спорове и разногласия относно действителността, тълкуването, прекратяването, изпълнението или неизпълнението му, както и за всички въпроси, неуредени в този договор, се прилага българското гражданско и търговско право, като страните уреждат отношенията си чрез споразумение. При непостигане на съгласие спорът се отнася за решаване пред компетентния български съд.</w:t>
      </w:r>
    </w:p>
    <w:p w:rsidR="00705C2D" w:rsidRPr="003442A0" w:rsidRDefault="00705C2D" w:rsidP="00705C2D">
      <w:pPr>
        <w:spacing w:line="0" w:lineRule="atLeast"/>
        <w:jc w:val="both"/>
        <w:rPr>
          <w:spacing w:val="3"/>
          <w:lang w:val="bg-BG"/>
        </w:rPr>
      </w:pPr>
    </w:p>
    <w:p w:rsidR="00705C2D" w:rsidRPr="003442A0" w:rsidRDefault="00705C2D" w:rsidP="00705C2D">
      <w:pPr>
        <w:spacing w:line="0" w:lineRule="atLeast"/>
        <w:jc w:val="both"/>
        <w:rPr>
          <w:lang w:val="bg-BG"/>
        </w:rPr>
      </w:pPr>
      <w:r w:rsidRPr="003442A0">
        <w:rPr>
          <w:spacing w:val="3"/>
          <w:lang w:val="bg-BG"/>
        </w:rPr>
        <w:t xml:space="preserve">Настоящият договор в едно с приложението към него се изготви и подписа в 2 (два) еднообразни екземпляра по един за всяка от </w:t>
      </w:r>
      <w:r w:rsidRPr="003442A0">
        <w:rPr>
          <w:spacing w:val="-1"/>
          <w:lang w:val="bg-BG"/>
        </w:rPr>
        <w:t>страните, всеки със силата на оригинал и влиза в сила от деня на подписването му и от двете страни.</w:t>
      </w:r>
    </w:p>
    <w:p w:rsidR="00705C2D" w:rsidRPr="003442A0" w:rsidRDefault="00705C2D" w:rsidP="00705C2D">
      <w:pPr>
        <w:tabs>
          <w:tab w:val="num" w:pos="1260"/>
        </w:tabs>
        <w:jc w:val="both"/>
        <w:rPr>
          <w:color w:val="FF0000"/>
          <w:lang w:val="bg-BG" w:eastAsia="bg-BG"/>
        </w:rPr>
      </w:pPr>
    </w:p>
    <w:p w:rsidR="00705C2D" w:rsidRPr="003442A0" w:rsidRDefault="00705C2D" w:rsidP="00705C2D">
      <w:pPr>
        <w:tabs>
          <w:tab w:val="num" w:pos="1260"/>
        </w:tabs>
        <w:jc w:val="both"/>
        <w:rPr>
          <w:lang w:val="bg-BG" w:eastAsia="bg-BG"/>
        </w:rPr>
      </w:pPr>
      <w:r w:rsidRPr="003442A0">
        <w:rPr>
          <w:b/>
          <w:lang w:val="bg-BG"/>
        </w:rPr>
        <w:t xml:space="preserve">Приложение: </w:t>
      </w:r>
      <w:r w:rsidRPr="003442A0">
        <w:rPr>
          <w:lang w:val="bg-BG" w:eastAsia="bg-BG"/>
        </w:rPr>
        <w:t>Оферта на Изпълнителя</w:t>
      </w:r>
      <w:r w:rsidRPr="003442A0">
        <w:rPr>
          <w:lang w:val="bg-BG"/>
        </w:rPr>
        <w:t xml:space="preserve"> с количествено-стойностн</w:t>
      </w:r>
      <w:r w:rsidR="004660DC" w:rsidRPr="003442A0">
        <w:rPr>
          <w:lang w:val="bg-BG"/>
        </w:rPr>
        <w:t>а</w:t>
      </w:r>
      <w:r w:rsidRPr="003442A0">
        <w:rPr>
          <w:lang w:val="bg-BG"/>
        </w:rPr>
        <w:t xml:space="preserve"> сметк</w:t>
      </w:r>
      <w:r w:rsidR="004660DC" w:rsidRPr="003442A0">
        <w:rPr>
          <w:lang w:val="bg-BG"/>
        </w:rPr>
        <w:t>а</w:t>
      </w:r>
    </w:p>
    <w:p w:rsidR="00705C2D" w:rsidRPr="003442A0" w:rsidRDefault="00705C2D" w:rsidP="00705C2D">
      <w:pPr>
        <w:tabs>
          <w:tab w:val="num" w:pos="1260"/>
        </w:tabs>
        <w:jc w:val="both"/>
        <w:rPr>
          <w:color w:val="FF0000"/>
          <w:lang w:val="bg-BG" w:eastAsia="bg-BG"/>
        </w:rPr>
      </w:pPr>
    </w:p>
    <w:p w:rsidR="00705C2D" w:rsidRPr="003442A0" w:rsidRDefault="00705C2D" w:rsidP="00705C2D">
      <w:pPr>
        <w:tabs>
          <w:tab w:val="num" w:pos="1260"/>
        </w:tabs>
        <w:jc w:val="both"/>
        <w:rPr>
          <w:color w:val="FF0000"/>
          <w:lang w:val="bg-BG" w:eastAsia="bg-BG"/>
        </w:rPr>
      </w:pPr>
    </w:p>
    <w:p w:rsidR="00705C2D" w:rsidRPr="003442A0" w:rsidRDefault="00705C2D" w:rsidP="00705C2D">
      <w:pPr>
        <w:tabs>
          <w:tab w:val="num" w:pos="1260"/>
        </w:tabs>
        <w:jc w:val="both"/>
        <w:rPr>
          <w:color w:val="FF0000"/>
          <w:lang w:val="bg-BG" w:eastAsia="bg-BG"/>
        </w:rPr>
      </w:pPr>
    </w:p>
    <w:p w:rsidR="00705C2D" w:rsidRPr="003442A0" w:rsidRDefault="00705C2D" w:rsidP="00705C2D">
      <w:pPr>
        <w:tabs>
          <w:tab w:val="num" w:pos="1260"/>
        </w:tabs>
        <w:jc w:val="both"/>
        <w:rPr>
          <w:lang w:val="bg-BG" w:eastAsia="bg-BG"/>
        </w:rPr>
      </w:pPr>
    </w:p>
    <w:p w:rsidR="00705C2D" w:rsidRPr="003442A0" w:rsidRDefault="00705C2D" w:rsidP="00705C2D">
      <w:pPr>
        <w:tabs>
          <w:tab w:val="num" w:pos="1260"/>
        </w:tabs>
        <w:jc w:val="both"/>
        <w:outlineLvl w:val="0"/>
        <w:rPr>
          <w:b/>
          <w:lang w:val="bg-BG" w:eastAsia="bg-BG"/>
        </w:rPr>
      </w:pPr>
      <w:r w:rsidRPr="003442A0">
        <w:rPr>
          <w:b/>
          <w:lang w:val="bg-BG" w:eastAsia="bg-BG"/>
        </w:rPr>
        <w:t>ВЪЗЛОЖИТЕЛ:.............................</w:t>
      </w:r>
      <w:r w:rsidRPr="003442A0">
        <w:rPr>
          <w:b/>
          <w:lang w:val="bg-BG" w:eastAsia="bg-BG"/>
        </w:rPr>
        <w:tab/>
      </w:r>
      <w:r w:rsidRPr="003442A0">
        <w:rPr>
          <w:b/>
          <w:lang w:val="bg-BG" w:eastAsia="bg-BG"/>
        </w:rPr>
        <w:tab/>
        <w:t xml:space="preserve">  ИЗПЪЛНИТЕЛ:..........................</w:t>
      </w:r>
    </w:p>
    <w:p w:rsidR="00705C2D" w:rsidRPr="003442A0" w:rsidRDefault="00705C2D" w:rsidP="004660DC">
      <w:pPr>
        <w:tabs>
          <w:tab w:val="num" w:pos="1260"/>
        </w:tabs>
        <w:rPr>
          <w:lang w:val="bg-BG" w:eastAsia="bg-BG"/>
        </w:rPr>
      </w:pPr>
      <w:r w:rsidRPr="003442A0">
        <w:rPr>
          <w:lang w:val="bg-BG" w:eastAsia="bg-BG"/>
        </w:rPr>
        <w:t>Георги Беловски – /Изпълнителен                            ......................- /........................... /</w:t>
      </w:r>
    </w:p>
    <w:p w:rsidR="008F2418" w:rsidRPr="00AE1D1E" w:rsidRDefault="00705C2D" w:rsidP="004660DC">
      <w:pPr>
        <w:tabs>
          <w:tab w:val="num" w:pos="1260"/>
        </w:tabs>
        <w:jc w:val="both"/>
        <w:rPr>
          <w:b/>
          <w:color w:val="FF0000"/>
          <w:lang w:val="bg-BG"/>
        </w:rPr>
      </w:pPr>
      <w:r w:rsidRPr="003442A0">
        <w:rPr>
          <w:lang w:val="bg-BG" w:eastAsia="bg-BG"/>
        </w:rPr>
        <w:t>Директор/</w:t>
      </w:r>
    </w:p>
    <w:sectPr w:rsidR="008F2418" w:rsidRPr="00AE1D1E" w:rsidSect="008B4FC8">
      <w:footerReference w:type="default" r:id="rId9"/>
      <w:pgSz w:w="11906" w:h="16838"/>
      <w:pgMar w:top="1110" w:right="991" w:bottom="1417" w:left="1417" w:header="568" w:footer="3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7CD" w:rsidRDefault="00F747CD" w:rsidP="002656BA">
      <w:r>
        <w:separator/>
      </w:r>
    </w:p>
  </w:endnote>
  <w:endnote w:type="continuationSeparator" w:id="0">
    <w:p w:rsidR="00F747CD" w:rsidRDefault="00F747CD" w:rsidP="00265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AA" w:rsidRPr="00C80FEA" w:rsidRDefault="00CF0D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7CD" w:rsidRDefault="00F747CD" w:rsidP="002656BA">
      <w:r>
        <w:separator/>
      </w:r>
    </w:p>
  </w:footnote>
  <w:footnote w:type="continuationSeparator" w:id="0">
    <w:p w:rsidR="00F747CD" w:rsidRDefault="00F747CD" w:rsidP="002656BA">
      <w:r>
        <w:continuationSeparator/>
      </w:r>
    </w:p>
  </w:footnote>
  <w:footnote w:id="1">
    <w:p w:rsidR="00CF0DAA" w:rsidRPr="009B6A7A" w:rsidRDefault="00CF0DAA" w:rsidP="0025025C">
      <w:pPr>
        <w:jc w:val="both"/>
        <w:rPr>
          <w:i/>
          <w:lang w:val="ru-RU"/>
        </w:rPr>
      </w:pPr>
      <w:r w:rsidRPr="009B6A7A">
        <w:rPr>
          <w:rStyle w:val="FootnoteReference"/>
        </w:rPr>
        <w:footnoteRef/>
      </w:r>
      <w:r w:rsidRPr="009B6A7A">
        <w:t xml:space="preserve"> </w:t>
      </w:r>
      <w:r w:rsidRPr="009B6A7A">
        <w:rPr>
          <w:i/>
          <w:lang w:val="ru-RU"/>
        </w:rPr>
        <w:t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 и строителството, предмет на поръчката, както следва:</w:t>
      </w:r>
    </w:p>
    <w:p w:rsidR="00CF0DAA" w:rsidRPr="009B6A7A" w:rsidRDefault="00CF0DAA" w:rsidP="0025025C">
      <w:pPr>
        <w:rPr>
          <w:i/>
          <w:lang w:val="ru-RU"/>
        </w:rPr>
      </w:pPr>
      <w:r w:rsidRPr="009B6A7A">
        <w:rPr>
          <w:i/>
          <w:lang w:val="ru-RU"/>
        </w:rPr>
        <w:t>-</w:t>
      </w:r>
      <w:r w:rsidRPr="009B6A7A">
        <w:rPr>
          <w:i/>
          <w:lang w:val="ru-RU"/>
        </w:rPr>
        <w:tab/>
      </w:r>
      <w:r w:rsidRPr="009B6A7A">
        <w:rPr>
          <w:b/>
          <w:i/>
          <w:lang w:val="ru-RU"/>
        </w:rPr>
        <w:t>Относно задълженията, свързани с данъци и осигуровки</w:t>
      </w:r>
      <w:r w:rsidRPr="009B6A7A">
        <w:rPr>
          <w:i/>
          <w:lang w:val="ru-RU"/>
        </w:rPr>
        <w:t>:</w:t>
      </w:r>
    </w:p>
    <w:p w:rsidR="00CF0DAA" w:rsidRPr="009B6A7A" w:rsidRDefault="00CF0DAA" w:rsidP="0025025C">
      <w:pPr>
        <w:rPr>
          <w:i/>
          <w:lang w:val="ru-RU"/>
        </w:rPr>
      </w:pPr>
      <w:r w:rsidRPr="009B6A7A">
        <w:rPr>
          <w:i/>
          <w:lang w:val="ru-RU"/>
        </w:rPr>
        <w:t>Национална агенция по приходите:</w:t>
      </w:r>
    </w:p>
    <w:p w:rsidR="00CF0DAA" w:rsidRPr="009B6A7A" w:rsidRDefault="00CF0DAA" w:rsidP="0025025C">
      <w:pPr>
        <w:rPr>
          <w:i/>
          <w:lang w:val="ru-RU"/>
        </w:rPr>
      </w:pPr>
      <w:r w:rsidRPr="009B6A7A">
        <w:rPr>
          <w:i/>
          <w:lang w:val="ru-RU"/>
        </w:rPr>
        <w:t xml:space="preserve">Информационен телефон на НАП - 0700 18 700; интернет адрес: </w:t>
      </w:r>
      <w:r w:rsidRPr="009B6A7A">
        <w:rPr>
          <w:i/>
        </w:rPr>
        <w:t>www</w:t>
      </w:r>
      <w:r w:rsidRPr="009B6A7A">
        <w:rPr>
          <w:i/>
          <w:lang w:val="ru-RU"/>
        </w:rPr>
        <w:t>.</w:t>
      </w:r>
      <w:r w:rsidRPr="009B6A7A">
        <w:rPr>
          <w:i/>
        </w:rPr>
        <w:t>nap</w:t>
      </w:r>
      <w:r w:rsidRPr="009B6A7A">
        <w:rPr>
          <w:i/>
          <w:lang w:val="ru-RU"/>
        </w:rPr>
        <w:t>.</w:t>
      </w:r>
      <w:r w:rsidRPr="009B6A7A">
        <w:rPr>
          <w:i/>
        </w:rPr>
        <w:t>bg</w:t>
      </w:r>
    </w:p>
    <w:p w:rsidR="00CF0DAA" w:rsidRPr="009B6A7A" w:rsidRDefault="00CF0DAA" w:rsidP="0025025C">
      <w:pPr>
        <w:rPr>
          <w:b/>
          <w:i/>
          <w:lang w:val="ru-RU"/>
        </w:rPr>
      </w:pPr>
      <w:r w:rsidRPr="009B6A7A">
        <w:rPr>
          <w:i/>
          <w:lang w:val="ru-RU"/>
        </w:rPr>
        <w:t>-</w:t>
      </w:r>
      <w:r w:rsidRPr="009B6A7A">
        <w:rPr>
          <w:i/>
          <w:lang w:val="ru-RU"/>
        </w:rPr>
        <w:tab/>
      </w:r>
      <w:r w:rsidRPr="009B6A7A">
        <w:rPr>
          <w:b/>
          <w:i/>
          <w:lang w:val="ru-RU"/>
        </w:rPr>
        <w:t>Относно задълженията, свързани с опазване на околната среда:</w:t>
      </w:r>
    </w:p>
    <w:p w:rsidR="00CF0DAA" w:rsidRPr="009B6A7A" w:rsidRDefault="00CF0DAA" w:rsidP="0025025C">
      <w:pPr>
        <w:rPr>
          <w:i/>
        </w:rPr>
      </w:pPr>
      <w:r w:rsidRPr="009B6A7A">
        <w:rPr>
          <w:i/>
          <w:lang w:val="ru-RU"/>
        </w:rPr>
        <w:t>Министерство на околната среда и водите</w:t>
      </w:r>
      <w:r w:rsidRPr="009B6A7A">
        <w:rPr>
          <w:i/>
        </w:rPr>
        <w:t>:</w:t>
      </w:r>
    </w:p>
    <w:p w:rsidR="00CF0DAA" w:rsidRPr="009B6A7A" w:rsidRDefault="00CF0DAA" w:rsidP="0025025C">
      <w:pPr>
        <w:rPr>
          <w:i/>
          <w:lang w:val="ru-RU"/>
        </w:rPr>
      </w:pPr>
      <w:r w:rsidRPr="009B6A7A">
        <w:rPr>
          <w:i/>
          <w:lang w:val="ru-RU"/>
        </w:rPr>
        <w:t>1000 София, ул. "У. Гладстон" № 67</w:t>
      </w:r>
      <w:r w:rsidRPr="009B6A7A">
        <w:rPr>
          <w:i/>
        </w:rPr>
        <w:t xml:space="preserve">, </w:t>
      </w:r>
      <w:r w:rsidRPr="009B6A7A">
        <w:rPr>
          <w:i/>
          <w:lang w:val="ru-RU"/>
        </w:rPr>
        <w:t>Телефон: 02/ 940 6000</w:t>
      </w:r>
    </w:p>
    <w:p w:rsidR="00CF0DAA" w:rsidRPr="009B6A7A" w:rsidRDefault="00CF0DAA" w:rsidP="0025025C">
      <w:pPr>
        <w:rPr>
          <w:i/>
          <w:lang w:val="ru-RU"/>
        </w:rPr>
      </w:pPr>
      <w:r w:rsidRPr="009B6A7A">
        <w:rPr>
          <w:i/>
          <w:lang w:val="ru-RU"/>
        </w:rPr>
        <w:t xml:space="preserve">Интернет адрес: </w:t>
      </w:r>
      <w:r w:rsidRPr="009B6A7A">
        <w:rPr>
          <w:i/>
        </w:rPr>
        <w:t>http</w:t>
      </w:r>
      <w:r w:rsidRPr="009B6A7A">
        <w:rPr>
          <w:i/>
          <w:lang w:val="ru-RU"/>
        </w:rPr>
        <w:t>://</w:t>
      </w:r>
      <w:r w:rsidRPr="009B6A7A">
        <w:rPr>
          <w:i/>
        </w:rPr>
        <w:t>www</w:t>
      </w:r>
      <w:r w:rsidRPr="009B6A7A">
        <w:rPr>
          <w:i/>
          <w:lang w:val="ru-RU"/>
        </w:rPr>
        <w:t>3.</w:t>
      </w:r>
      <w:r w:rsidRPr="009B6A7A">
        <w:rPr>
          <w:i/>
        </w:rPr>
        <w:t>moew</w:t>
      </w:r>
      <w:r w:rsidRPr="009B6A7A">
        <w:rPr>
          <w:i/>
          <w:lang w:val="ru-RU"/>
        </w:rPr>
        <w:t>.</w:t>
      </w:r>
      <w:r w:rsidRPr="009B6A7A">
        <w:rPr>
          <w:i/>
        </w:rPr>
        <w:t>government</w:t>
      </w:r>
      <w:r w:rsidRPr="009B6A7A">
        <w:rPr>
          <w:i/>
          <w:lang w:val="ru-RU"/>
        </w:rPr>
        <w:t>.</w:t>
      </w:r>
      <w:r w:rsidRPr="009B6A7A">
        <w:rPr>
          <w:i/>
        </w:rPr>
        <w:t>bg</w:t>
      </w:r>
      <w:r w:rsidRPr="009B6A7A">
        <w:rPr>
          <w:i/>
          <w:lang w:val="ru-RU"/>
        </w:rPr>
        <w:t>/</w:t>
      </w:r>
    </w:p>
    <w:p w:rsidR="00CF0DAA" w:rsidRDefault="00CF0DAA" w:rsidP="0025025C">
      <w:pPr>
        <w:rPr>
          <w:i/>
          <w:lang w:val="ru-RU"/>
        </w:rPr>
      </w:pPr>
      <w:r>
        <w:rPr>
          <w:i/>
          <w:lang w:val="ru-RU"/>
        </w:rPr>
        <w:t>-</w:t>
      </w:r>
      <w:r>
        <w:rPr>
          <w:i/>
          <w:lang w:val="ru-RU"/>
        </w:rPr>
        <w:tab/>
      </w:r>
      <w:r>
        <w:rPr>
          <w:b/>
          <w:i/>
          <w:lang w:val="ru-RU"/>
        </w:rPr>
        <w:t>Относно задълженията, свързани със закрила на заетостта и условията на тру</w:t>
      </w:r>
      <w:r>
        <w:rPr>
          <w:i/>
          <w:lang w:val="ru-RU"/>
        </w:rPr>
        <w:t>д:</w:t>
      </w:r>
    </w:p>
    <w:p w:rsidR="00CF0DAA" w:rsidRDefault="00CF0DAA" w:rsidP="0025025C">
      <w:pPr>
        <w:rPr>
          <w:i/>
          <w:lang w:val="ru-RU"/>
        </w:rPr>
      </w:pPr>
      <w:r>
        <w:rPr>
          <w:i/>
          <w:lang w:val="ru-RU"/>
        </w:rPr>
        <w:t>Министерство на труда и социалната политика:</w:t>
      </w:r>
    </w:p>
    <w:p w:rsidR="00CF0DAA" w:rsidRDefault="00CF0DAA" w:rsidP="0025025C">
      <w:pPr>
        <w:rPr>
          <w:i/>
        </w:rPr>
      </w:pPr>
      <w:r>
        <w:rPr>
          <w:i/>
          <w:lang w:val="ru-RU"/>
        </w:rPr>
        <w:t>София 1051, ул. Триадица №</w:t>
      </w:r>
      <w:r>
        <w:rPr>
          <w:i/>
        </w:rPr>
        <w:t xml:space="preserve"> </w:t>
      </w:r>
      <w:r>
        <w:rPr>
          <w:i/>
          <w:lang w:val="ru-RU"/>
        </w:rPr>
        <w:t>2</w:t>
      </w:r>
      <w:r>
        <w:rPr>
          <w:i/>
        </w:rPr>
        <w:t xml:space="preserve">, </w:t>
      </w:r>
      <w:r>
        <w:rPr>
          <w:i/>
          <w:lang w:val="ru-RU"/>
        </w:rPr>
        <w:t>Телефон: 02/ 8119 443</w:t>
      </w:r>
      <w:r>
        <w:rPr>
          <w:i/>
        </w:rPr>
        <w:t>; 0800 88 001</w:t>
      </w:r>
    </w:p>
    <w:p w:rsidR="00CF0DAA" w:rsidRDefault="00CF0DAA" w:rsidP="0025025C">
      <w:pPr>
        <w:rPr>
          <w:i/>
          <w:lang w:val="ru-RU"/>
        </w:rPr>
      </w:pPr>
      <w:r>
        <w:rPr>
          <w:i/>
          <w:lang w:val="ru-RU"/>
        </w:rPr>
        <w:t xml:space="preserve">Интернет адрес: </w:t>
      </w:r>
      <w:r>
        <w:rPr>
          <w:i/>
        </w:rPr>
        <w:t>http</w:t>
      </w:r>
      <w:r>
        <w:rPr>
          <w:i/>
          <w:lang w:val="ru-RU"/>
        </w:rPr>
        <w:t>://</w:t>
      </w:r>
      <w:r>
        <w:rPr>
          <w:i/>
        </w:rPr>
        <w:t>www</w:t>
      </w:r>
      <w:r>
        <w:rPr>
          <w:i/>
          <w:lang w:val="ru-RU"/>
        </w:rPr>
        <w:t>.</w:t>
      </w:r>
      <w:r>
        <w:rPr>
          <w:i/>
        </w:rPr>
        <w:t>mlsp</w:t>
      </w:r>
      <w:r>
        <w:rPr>
          <w:i/>
          <w:lang w:val="ru-RU"/>
        </w:rPr>
        <w:t>.</w:t>
      </w:r>
      <w:r>
        <w:rPr>
          <w:i/>
        </w:rPr>
        <w:t>government</w:t>
      </w:r>
      <w:r>
        <w:rPr>
          <w:i/>
          <w:lang w:val="ru-RU"/>
        </w:rPr>
        <w:t>.</w:t>
      </w:r>
      <w:r>
        <w:rPr>
          <w:i/>
        </w:rPr>
        <w:t>bg</w:t>
      </w:r>
    </w:p>
    <w:p w:rsidR="00CF0DAA" w:rsidRDefault="00CF0DAA" w:rsidP="0025025C">
      <w:pPr>
        <w:pStyle w:val="BodyTextIndent"/>
        <w:ind w:left="0"/>
        <w:rPr>
          <w:i/>
        </w:rPr>
      </w:pPr>
      <w:r>
        <w:rPr>
          <w:i/>
        </w:rPr>
        <w:t>Изпълнителна агенция „Главна инспекция по труда”:</w:t>
      </w:r>
    </w:p>
    <w:p w:rsidR="00CF0DAA" w:rsidRDefault="00CF0DAA" w:rsidP="0025025C">
      <w:pPr>
        <w:pStyle w:val="BodyTextIndent"/>
        <w:ind w:left="0"/>
        <w:rPr>
          <w:i/>
        </w:rPr>
      </w:pPr>
      <w:r>
        <w:rPr>
          <w:i/>
        </w:rPr>
        <w:t>София 1000, бул. „Дондуков” № 3,</w:t>
      </w:r>
    </w:p>
    <w:p w:rsidR="00CF0DAA" w:rsidRDefault="00CF0DAA" w:rsidP="0025025C">
      <w:pPr>
        <w:rPr>
          <w:i/>
          <w:lang w:val="ru-RU"/>
        </w:rPr>
      </w:pPr>
      <w:r>
        <w:rPr>
          <w:i/>
          <w:lang w:val="ru-RU"/>
        </w:rPr>
        <w:t>Телефон: 02/ 81</w:t>
      </w:r>
      <w:r>
        <w:rPr>
          <w:i/>
        </w:rPr>
        <w:t>01 7</w:t>
      </w:r>
      <w:r>
        <w:rPr>
          <w:i/>
          <w:lang w:val="ru-RU"/>
        </w:rPr>
        <w:t>59</w:t>
      </w:r>
      <w:r>
        <w:rPr>
          <w:b/>
          <w:i/>
        </w:rPr>
        <w:t>;</w:t>
      </w:r>
      <w:r>
        <w:rPr>
          <w:rStyle w:val="Strong"/>
          <w:b w:val="0"/>
          <w:i/>
          <w:color w:val="000000"/>
        </w:rPr>
        <w:t xml:space="preserve"> </w:t>
      </w:r>
      <w:r>
        <w:rPr>
          <w:rStyle w:val="Strong"/>
          <w:b w:val="0"/>
          <w:i/>
          <w:color w:val="000000"/>
          <w:lang w:val="ru-RU"/>
        </w:rPr>
        <w:t>0700 17</w:t>
      </w:r>
      <w:r>
        <w:rPr>
          <w:rStyle w:val="Strong"/>
          <w:b w:val="0"/>
          <w:i/>
          <w:color w:val="000000"/>
        </w:rPr>
        <w:t> </w:t>
      </w:r>
      <w:r>
        <w:rPr>
          <w:rStyle w:val="Strong"/>
          <w:b w:val="0"/>
          <w:i/>
          <w:color w:val="000000"/>
          <w:lang w:val="ru-RU"/>
        </w:rPr>
        <w:t>670</w:t>
      </w:r>
      <w:r>
        <w:rPr>
          <w:rStyle w:val="Strong"/>
          <w:b w:val="0"/>
          <w:i/>
          <w:color w:val="000000"/>
        </w:rPr>
        <w:t>;</w:t>
      </w:r>
      <w:r>
        <w:rPr>
          <w:rStyle w:val="Strong"/>
          <w:b w:val="0"/>
          <w:i/>
          <w:color w:val="000000"/>
          <w:lang w:val="ru-RU"/>
        </w:rPr>
        <w:t xml:space="preserve"> </w:t>
      </w:r>
      <w:r>
        <w:rPr>
          <w:rStyle w:val="Strong"/>
          <w:b w:val="0"/>
          <w:i/>
          <w:color w:val="000000"/>
        </w:rPr>
        <w:t>e</w:t>
      </w:r>
      <w:r>
        <w:rPr>
          <w:rStyle w:val="Strong"/>
          <w:b w:val="0"/>
          <w:i/>
          <w:color w:val="000000"/>
          <w:lang w:val="ru-RU"/>
        </w:rPr>
        <w:t>-</w:t>
      </w:r>
      <w:r>
        <w:rPr>
          <w:rStyle w:val="Strong"/>
          <w:b w:val="0"/>
          <w:i/>
          <w:color w:val="000000"/>
        </w:rPr>
        <w:t>mail</w:t>
      </w:r>
      <w:r>
        <w:rPr>
          <w:b/>
          <w:i/>
          <w:color w:val="000000"/>
          <w:lang w:val="ru-RU"/>
        </w:rPr>
        <w:t xml:space="preserve">: </w:t>
      </w:r>
      <w:hyperlink r:id="rId1" w:history="1">
        <w:r>
          <w:rPr>
            <w:rStyle w:val="Hyperlink"/>
            <w:i/>
          </w:rPr>
          <w:t>secr</w:t>
        </w:r>
        <w:r>
          <w:rPr>
            <w:rStyle w:val="Hyperlink"/>
            <w:i/>
            <w:lang w:val="ru-RU"/>
          </w:rPr>
          <w:t>-</w:t>
        </w:r>
        <w:r>
          <w:rPr>
            <w:rStyle w:val="Hyperlink"/>
            <w:i/>
          </w:rPr>
          <w:t>idirector</w:t>
        </w:r>
        <w:r>
          <w:rPr>
            <w:rStyle w:val="Hyperlink"/>
            <w:i/>
            <w:lang w:val="ru-RU"/>
          </w:rPr>
          <w:t>@</w:t>
        </w:r>
        <w:r>
          <w:rPr>
            <w:rStyle w:val="Hyperlink"/>
            <w:i/>
          </w:rPr>
          <w:t>gli</w:t>
        </w:r>
        <w:r>
          <w:rPr>
            <w:rStyle w:val="Hyperlink"/>
            <w:i/>
            <w:lang w:val="ru-RU"/>
          </w:rPr>
          <w:t>.</w:t>
        </w:r>
        <w:r>
          <w:rPr>
            <w:rStyle w:val="Hyperlink"/>
            <w:i/>
          </w:rPr>
          <w:t>government</w:t>
        </w:r>
        <w:r>
          <w:rPr>
            <w:rStyle w:val="Hyperlink"/>
            <w:i/>
            <w:lang w:val="ru-RU"/>
          </w:rPr>
          <w:t>.</w:t>
        </w:r>
        <w:r>
          <w:rPr>
            <w:rStyle w:val="Hyperlink"/>
            <w:i/>
          </w:rPr>
          <w:t>bg</w:t>
        </w:r>
      </w:hyperlink>
    </w:p>
    <w:p w:rsidR="00CF0DAA" w:rsidRDefault="00CF0DAA" w:rsidP="0025025C">
      <w:pPr>
        <w:pStyle w:val="NoSpacing"/>
        <w:jc w:val="center"/>
        <w:rPr>
          <w:color w:val="000000"/>
          <w:shd w:val="clear" w:color="auto" w:fill="FEFEFE"/>
        </w:rPr>
      </w:pPr>
    </w:p>
    <w:p w:rsidR="00CF0DAA" w:rsidRDefault="00CF0DAA" w:rsidP="0025025C">
      <w:pPr>
        <w:pStyle w:val="FootnoteText"/>
      </w:pPr>
    </w:p>
    <w:p w:rsidR="00CF0DAA" w:rsidRDefault="00CF0DAA" w:rsidP="0025025C">
      <w:pPr>
        <w:pStyle w:val="FootnoteText"/>
      </w:pPr>
    </w:p>
    <w:p w:rsidR="00CF0DAA" w:rsidRDefault="00CF0DAA" w:rsidP="0025025C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7C97"/>
    <w:multiLevelType w:val="hybridMultilevel"/>
    <w:tmpl w:val="20EE9A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54987"/>
    <w:multiLevelType w:val="hybridMultilevel"/>
    <w:tmpl w:val="4A82BE22"/>
    <w:lvl w:ilvl="0" w:tplc="70CA8E1C">
      <w:start w:val="9"/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B402AFA"/>
    <w:multiLevelType w:val="hybridMultilevel"/>
    <w:tmpl w:val="C924EA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77D04"/>
    <w:multiLevelType w:val="hybridMultilevel"/>
    <w:tmpl w:val="F7D43578"/>
    <w:lvl w:ilvl="0" w:tplc="6D62D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E2056A"/>
    <w:multiLevelType w:val="hybridMultilevel"/>
    <w:tmpl w:val="6FBAD0B2"/>
    <w:lvl w:ilvl="0" w:tplc="A606C4E0">
      <w:start w:val="8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26006CA"/>
    <w:multiLevelType w:val="hybridMultilevel"/>
    <w:tmpl w:val="5E3468BC"/>
    <w:lvl w:ilvl="0" w:tplc="098ED0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50E87"/>
    <w:multiLevelType w:val="hybridMultilevel"/>
    <w:tmpl w:val="155264C4"/>
    <w:lvl w:ilvl="0" w:tplc="91920EB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6459D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111163C"/>
    <w:multiLevelType w:val="hybridMultilevel"/>
    <w:tmpl w:val="F46EC3D8"/>
    <w:lvl w:ilvl="0" w:tplc="D5583DC8">
      <w:start w:val="1"/>
      <w:numFmt w:val="decimal"/>
      <w:lvlText w:val="Чл. %1."/>
      <w:lvlJc w:val="left"/>
      <w:pPr>
        <w:ind w:left="1440" w:hanging="360"/>
      </w:pPr>
      <w:rPr>
        <w:rFonts w:cs="Times New Roman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1766EDD4">
      <w:start w:val="1"/>
      <w:numFmt w:val="decimal"/>
      <w:lvlText w:val="(%3)"/>
      <w:lvlJc w:val="right"/>
      <w:pPr>
        <w:tabs>
          <w:tab w:val="num" w:pos="0"/>
        </w:tabs>
        <w:ind w:left="180" w:hanging="180"/>
      </w:pPr>
      <w:rPr>
        <w:rFonts w:ascii="Times New Roman" w:eastAsia="Times New Roman" w:hAnsi="Times New Roman" w:cs="Times New Roman" w:hint="default"/>
        <w:b/>
      </w:rPr>
    </w:lvl>
    <w:lvl w:ilvl="3" w:tplc="0402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505DE1"/>
    <w:multiLevelType w:val="hybridMultilevel"/>
    <w:tmpl w:val="795EA9A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1541DA"/>
    <w:multiLevelType w:val="hybridMultilevel"/>
    <w:tmpl w:val="15CA6916"/>
    <w:lvl w:ilvl="0" w:tplc="755E0F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1676F0"/>
    <w:multiLevelType w:val="hybridMultilevel"/>
    <w:tmpl w:val="D1740706"/>
    <w:lvl w:ilvl="0" w:tplc="6C0CA9B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9F42B3"/>
    <w:multiLevelType w:val="hybridMultilevel"/>
    <w:tmpl w:val="FBACA5B2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4077A57"/>
    <w:multiLevelType w:val="hybridMultilevel"/>
    <w:tmpl w:val="069A7EFC"/>
    <w:lvl w:ilvl="0" w:tplc="C3D2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4666C"/>
    <w:multiLevelType w:val="hybridMultilevel"/>
    <w:tmpl w:val="2DFC9D86"/>
    <w:lvl w:ilvl="0" w:tplc="CC628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90211"/>
    <w:multiLevelType w:val="hybridMultilevel"/>
    <w:tmpl w:val="0A42D9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506BB"/>
    <w:multiLevelType w:val="hybridMultilevel"/>
    <w:tmpl w:val="A1B8A950"/>
    <w:lvl w:ilvl="0" w:tplc="67300E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5D3138C"/>
    <w:multiLevelType w:val="hybridMultilevel"/>
    <w:tmpl w:val="12B036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54138D"/>
    <w:multiLevelType w:val="hybridMultilevel"/>
    <w:tmpl w:val="44CE156A"/>
    <w:lvl w:ilvl="0" w:tplc="040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D8249E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17"/>
  </w:num>
  <w:num w:numId="5">
    <w:abstractNumId w:val="0"/>
  </w:num>
  <w:num w:numId="6">
    <w:abstractNumId w:val="12"/>
  </w:num>
  <w:num w:numId="7">
    <w:abstractNumId w:val="15"/>
  </w:num>
  <w:num w:numId="8">
    <w:abstractNumId w:val="6"/>
  </w:num>
  <w:num w:numId="9">
    <w:abstractNumId w:val="11"/>
  </w:num>
  <w:num w:numId="10">
    <w:abstractNumId w:val="13"/>
  </w:num>
  <w:num w:numId="11">
    <w:abstractNumId w:val="1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  <w:num w:numId="15">
    <w:abstractNumId w:val="4"/>
  </w:num>
  <w:num w:numId="16">
    <w:abstractNumId w:val="3"/>
  </w:num>
  <w:num w:numId="17">
    <w:abstractNumId w:val="2"/>
  </w:num>
  <w:num w:numId="18">
    <w:abstractNumId w:val="14"/>
  </w:num>
  <w:num w:numId="19">
    <w:abstractNumId w:val="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262"/>
    <w:rsid w:val="00001AD3"/>
    <w:rsid w:val="00003A74"/>
    <w:rsid w:val="000106E4"/>
    <w:rsid w:val="000208E0"/>
    <w:rsid w:val="00032C93"/>
    <w:rsid w:val="00035C64"/>
    <w:rsid w:val="00040A47"/>
    <w:rsid w:val="00041367"/>
    <w:rsid w:val="0004231A"/>
    <w:rsid w:val="00050160"/>
    <w:rsid w:val="000615A9"/>
    <w:rsid w:val="00063D74"/>
    <w:rsid w:val="00064011"/>
    <w:rsid w:val="0006648F"/>
    <w:rsid w:val="0007481E"/>
    <w:rsid w:val="00077CA5"/>
    <w:rsid w:val="000820CF"/>
    <w:rsid w:val="00092752"/>
    <w:rsid w:val="00095DEA"/>
    <w:rsid w:val="000A7A5B"/>
    <w:rsid w:val="000B14F7"/>
    <w:rsid w:val="000B5F99"/>
    <w:rsid w:val="000D31A2"/>
    <w:rsid w:val="000D4A76"/>
    <w:rsid w:val="000F40FB"/>
    <w:rsid w:val="001013CF"/>
    <w:rsid w:val="001226EB"/>
    <w:rsid w:val="00122CA0"/>
    <w:rsid w:val="00125A94"/>
    <w:rsid w:val="00136154"/>
    <w:rsid w:val="0016355A"/>
    <w:rsid w:val="001753D2"/>
    <w:rsid w:val="001801C2"/>
    <w:rsid w:val="00184065"/>
    <w:rsid w:val="00192223"/>
    <w:rsid w:val="002030CB"/>
    <w:rsid w:val="002235D6"/>
    <w:rsid w:val="00225C3A"/>
    <w:rsid w:val="00227873"/>
    <w:rsid w:val="002338A5"/>
    <w:rsid w:val="00243E3E"/>
    <w:rsid w:val="0025025C"/>
    <w:rsid w:val="002656BA"/>
    <w:rsid w:val="00266622"/>
    <w:rsid w:val="00271C15"/>
    <w:rsid w:val="00274A58"/>
    <w:rsid w:val="002A4452"/>
    <w:rsid w:val="002C0738"/>
    <w:rsid w:val="002C190A"/>
    <w:rsid w:val="002C5275"/>
    <w:rsid w:val="002D6D3C"/>
    <w:rsid w:val="002E442C"/>
    <w:rsid w:val="002E7CE5"/>
    <w:rsid w:val="002F4D54"/>
    <w:rsid w:val="002F797D"/>
    <w:rsid w:val="003171F4"/>
    <w:rsid w:val="00321447"/>
    <w:rsid w:val="003343ED"/>
    <w:rsid w:val="00335CB2"/>
    <w:rsid w:val="00335F75"/>
    <w:rsid w:val="003442A0"/>
    <w:rsid w:val="00347293"/>
    <w:rsid w:val="003810BD"/>
    <w:rsid w:val="0038429D"/>
    <w:rsid w:val="003855E0"/>
    <w:rsid w:val="00391406"/>
    <w:rsid w:val="003A2183"/>
    <w:rsid w:val="003A57CC"/>
    <w:rsid w:val="003F30BB"/>
    <w:rsid w:val="004123C2"/>
    <w:rsid w:val="00426DDD"/>
    <w:rsid w:val="004467AB"/>
    <w:rsid w:val="00455878"/>
    <w:rsid w:val="004660DC"/>
    <w:rsid w:val="00466B00"/>
    <w:rsid w:val="0048073E"/>
    <w:rsid w:val="004904AE"/>
    <w:rsid w:val="004B0261"/>
    <w:rsid w:val="004B04D1"/>
    <w:rsid w:val="004B6A31"/>
    <w:rsid w:val="004C090E"/>
    <w:rsid w:val="004C4738"/>
    <w:rsid w:val="004D4326"/>
    <w:rsid w:val="004E115C"/>
    <w:rsid w:val="004E7CE5"/>
    <w:rsid w:val="005013E0"/>
    <w:rsid w:val="0051187E"/>
    <w:rsid w:val="00522CC3"/>
    <w:rsid w:val="00534B52"/>
    <w:rsid w:val="00534F88"/>
    <w:rsid w:val="00541A36"/>
    <w:rsid w:val="005516E6"/>
    <w:rsid w:val="005521C9"/>
    <w:rsid w:val="005531A1"/>
    <w:rsid w:val="0059121A"/>
    <w:rsid w:val="00592350"/>
    <w:rsid w:val="005A0F07"/>
    <w:rsid w:val="005B4782"/>
    <w:rsid w:val="005E62CB"/>
    <w:rsid w:val="0060367E"/>
    <w:rsid w:val="00624E2E"/>
    <w:rsid w:val="00633021"/>
    <w:rsid w:val="00641975"/>
    <w:rsid w:val="006434A8"/>
    <w:rsid w:val="00644CA3"/>
    <w:rsid w:val="00664DF9"/>
    <w:rsid w:val="00664E06"/>
    <w:rsid w:val="00671B14"/>
    <w:rsid w:val="00675190"/>
    <w:rsid w:val="00697448"/>
    <w:rsid w:val="006A1B05"/>
    <w:rsid w:val="006A5A6A"/>
    <w:rsid w:val="006D15E4"/>
    <w:rsid w:val="006D4C7F"/>
    <w:rsid w:val="006E0D5D"/>
    <w:rsid w:val="006E62FA"/>
    <w:rsid w:val="006F2CD3"/>
    <w:rsid w:val="006F65E0"/>
    <w:rsid w:val="00701278"/>
    <w:rsid w:val="00701D09"/>
    <w:rsid w:val="00705C2D"/>
    <w:rsid w:val="00714E9D"/>
    <w:rsid w:val="007256AD"/>
    <w:rsid w:val="007328EF"/>
    <w:rsid w:val="0073496B"/>
    <w:rsid w:val="0073521B"/>
    <w:rsid w:val="0075659C"/>
    <w:rsid w:val="0076035E"/>
    <w:rsid w:val="007674EC"/>
    <w:rsid w:val="00792388"/>
    <w:rsid w:val="007A1DCC"/>
    <w:rsid w:val="007B12BA"/>
    <w:rsid w:val="007C040D"/>
    <w:rsid w:val="007C0479"/>
    <w:rsid w:val="007C0B01"/>
    <w:rsid w:val="007C1899"/>
    <w:rsid w:val="007E0BBE"/>
    <w:rsid w:val="00802183"/>
    <w:rsid w:val="008031F1"/>
    <w:rsid w:val="00805536"/>
    <w:rsid w:val="00810C55"/>
    <w:rsid w:val="008220E9"/>
    <w:rsid w:val="00852240"/>
    <w:rsid w:val="00856EFA"/>
    <w:rsid w:val="008573BF"/>
    <w:rsid w:val="00857C08"/>
    <w:rsid w:val="00871E89"/>
    <w:rsid w:val="00882931"/>
    <w:rsid w:val="008952E9"/>
    <w:rsid w:val="008A49F8"/>
    <w:rsid w:val="008A67EE"/>
    <w:rsid w:val="008B4FC8"/>
    <w:rsid w:val="008B611A"/>
    <w:rsid w:val="008E6E57"/>
    <w:rsid w:val="008F2418"/>
    <w:rsid w:val="008F7A74"/>
    <w:rsid w:val="009064A0"/>
    <w:rsid w:val="00921897"/>
    <w:rsid w:val="00923C0D"/>
    <w:rsid w:val="0093182C"/>
    <w:rsid w:val="00940027"/>
    <w:rsid w:val="00970FDA"/>
    <w:rsid w:val="00994C79"/>
    <w:rsid w:val="00996BF4"/>
    <w:rsid w:val="009B282D"/>
    <w:rsid w:val="009C110E"/>
    <w:rsid w:val="009C6C73"/>
    <w:rsid w:val="009E165A"/>
    <w:rsid w:val="009E30A7"/>
    <w:rsid w:val="009E7D4E"/>
    <w:rsid w:val="009F1345"/>
    <w:rsid w:val="009F19BA"/>
    <w:rsid w:val="009F3AF6"/>
    <w:rsid w:val="00A132EC"/>
    <w:rsid w:val="00A2496E"/>
    <w:rsid w:val="00A40AD7"/>
    <w:rsid w:val="00A46884"/>
    <w:rsid w:val="00A46955"/>
    <w:rsid w:val="00A46A20"/>
    <w:rsid w:val="00A60B31"/>
    <w:rsid w:val="00A715EA"/>
    <w:rsid w:val="00A72782"/>
    <w:rsid w:val="00A86A69"/>
    <w:rsid w:val="00A91D52"/>
    <w:rsid w:val="00A956D9"/>
    <w:rsid w:val="00AE1D1E"/>
    <w:rsid w:val="00AE35C5"/>
    <w:rsid w:val="00AF4D5D"/>
    <w:rsid w:val="00B1276B"/>
    <w:rsid w:val="00B153C0"/>
    <w:rsid w:val="00B27A3B"/>
    <w:rsid w:val="00B41A3A"/>
    <w:rsid w:val="00B5026D"/>
    <w:rsid w:val="00B629C7"/>
    <w:rsid w:val="00B64C80"/>
    <w:rsid w:val="00B65AFD"/>
    <w:rsid w:val="00B718B7"/>
    <w:rsid w:val="00B8116E"/>
    <w:rsid w:val="00B82D33"/>
    <w:rsid w:val="00B86214"/>
    <w:rsid w:val="00B86543"/>
    <w:rsid w:val="00B87960"/>
    <w:rsid w:val="00B92FA9"/>
    <w:rsid w:val="00B9577E"/>
    <w:rsid w:val="00BC227E"/>
    <w:rsid w:val="00BC73FD"/>
    <w:rsid w:val="00BE1AD7"/>
    <w:rsid w:val="00BE57CD"/>
    <w:rsid w:val="00BE7FBA"/>
    <w:rsid w:val="00C11262"/>
    <w:rsid w:val="00C17124"/>
    <w:rsid w:val="00C32D11"/>
    <w:rsid w:val="00C40F72"/>
    <w:rsid w:val="00C60BAC"/>
    <w:rsid w:val="00CA04DA"/>
    <w:rsid w:val="00CA41D5"/>
    <w:rsid w:val="00CA5DBE"/>
    <w:rsid w:val="00CA7309"/>
    <w:rsid w:val="00CB050D"/>
    <w:rsid w:val="00CB7FBC"/>
    <w:rsid w:val="00CC5F35"/>
    <w:rsid w:val="00CD0E19"/>
    <w:rsid w:val="00CD4559"/>
    <w:rsid w:val="00CE10FA"/>
    <w:rsid w:val="00CE1970"/>
    <w:rsid w:val="00CE2E45"/>
    <w:rsid w:val="00CE406E"/>
    <w:rsid w:val="00CF0DAA"/>
    <w:rsid w:val="00CF71AE"/>
    <w:rsid w:val="00D31074"/>
    <w:rsid w:val="00D34894"/>
    <w:rsid w:val="00D35288"/>
    <w:rsid w:val="00D422B2"/>
    <w:rsid w:val="00D46757"/>
    <w:rsid w:val="00D52CE3"/>
    <w:rsid w:val="00D7278D"/>
    <w:rsid w:val="00D90CF7"/>
    <w:rsid w:val="00D913D4"/>
    <w:rsid w:val="00D960C2"/>
    <w:rsid w:val="00DA3901"/>
    <w:rsid w:val="00DB23E0"/>
    <w:rsid w:val="00DB7D7A"/>
    <w:rsid w:val="00DC5F38"/>
    <w:rsid w:val="00DD07D8"/>
    <w:rsid w:val="00DD1898"/>
    <w:rsid w:val="00DE1A76"/>
    <w:rsid w:val="00DF0195"/>
    <w:rsid w:val="00E1322F"/>
    <w:rsid w:val="00E24192"/>
    <w:rsid w:val="00E33A93"/>
    <w:rsid w:val="00E412B8"/>
    <w:rsid w:val="00E645BB"/>
    <w:rsid w:val="00E6625F"/>
    <w:rsid w:val="00E7112D"/>
    <w:rsid w:val="00E73476"/>
    <w:rsid w:val="00E96EA9"/>
    <w:rsid w:val="00EA4261"/>
    <w:rsid w:val="00EC503C"/>
    <w:rsid w:val="00EE02B5"/>
    <w:rsid w:val="00EF0108"/>
    <w:rsid w:val="00EF13E1"/>
    <w:rsid w:val="00EF1723"/>
    <w:rsid w:val="00F00DAD"/>
    <w:rsid w:val="00F07408"/>
    <w:rsid w:val="00F10446"/>
    <w:rsid w:val="00F1070C"/>
    <w:rsid w:val="00F113AF"/>
    <w:rsid w:val="00F12048"/>
    <w:rsid w:val="00F22F57"/>
    <w:rsid w:val="00F669F5"/>
    <w:rsid w:val="00F747CD"/>
    <w:rsid w:val="00F7688F"/>
    <w:rsid w:val="00F90153"/>
    <w:rsid w:val="00F970A2"/>
    <w:rsid w:val="00FA6344"/>
    <w:rsid w:val="00FC1107"/>
    <w:rsid w:val="00FC651D"/>
    <w:rsid w:val="00FF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26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1262"/>
    <w:pPr>
      <w:keepNext/>
      <w:outlineLvl w:val="0"/>
    </w:pPr>
    <w:rPr>
      <w:rFonts w:eastAsia="Calibri"/>
      <w:b/>
      <w:lang/>
    </w:rPr>
  </w:style>
  <w:style w:type="paragraph" w:styleId="Heading2">
    <w:name w:val="heading 2"/>
    <w:basedOn w:val="Normal"/>
    <w:next w:val="Normal"/>
    <w:link w:val="Heading2Char"/>
    <w:qFormat/>
    <w:locked/>
    <w:rsid w:val="002502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11262"/>
    <w:rPr>
      <w:rFonts w:ascii="Times New Roman" w:hAnsi="Times New Roman" w:cs="Times New Roman"/>
      <w:b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C11262"/>
    <w:pPr>
      <w:tabs>
        <w:tab w:val="center" w:pos="4153"/>
        <w:tab w:val="right" w:pos="8306"/>
      </w:tabs>
    </w:pPr>
    <w:rPr>
      <w:rFonts w:ascii="HebarU" w:eastAsia="Calibri" w:hAnsi="HebarU"/>
      <w:sz w:val="20"/>
      <w:szCs w:val="20"/>
      <w:lang/>
    </w:rPr>
  </w:style>
  <w:style w:type="character" w:customStyle="1" w:styleId="HeaderChar">
    <w:name w:val="Header Char"/>
    <w:link w:val="Header"/>
    <w:uiPriority w:val="99"/>
    <w:locked/>
    <w:rsid w:val="00C11262"/>
    <w:rPr>
      <w:rFonts w:ascii="HebarU" w:hAnsi="HebarU" w:cs="Times New Roman"/>
      <w:sz w:val="20"/>
      <w:szCs w:val="20"/>
    </w:rPr>
  </w:style>
  <w:style w:type="paragraph" w:styleId="Footer">
    <w:name w:val="footer"/>
    <w:aliases w:val="Footer1,Footer1 Char Char,Footer1 Char Знак,Footer1 Char Знак Знак"/>
    <w:basedOn w:val="Normal"/>
    <w:link w:val="FooterChar"/>
    <w:uiPriority w:val="99"/>
    <w:rsid w:val="00C11262"/>
    <w:pPr>
      <w:tabs>
        <w:tab w:val="center" w:pos="4153"/>
        <w:tab w:val="right" w:pos="8306"/>
      </w:tabs>
    </w:pPr>
    <w:rPr>
      <w:rFonts w:ascii="HebarU" w:eastAsia="Calibri" w:hAnsi="HebarU"/>
      <w:sz w:val="20"/>
      <w:szCs w:val="20"/>
      <w:lang/>
    </w:rPr>
  </w:style>
  <w:style w:type="character" w:customStyle="1" w:styleId="FooterChar">
    <w:name w:val="Footer Char"/>
    <w:aliases w:val="Footer1 Char,Footer1 Char Char Char,Footer1 Char Знак Char,Footer1 Char Знак Знак Char"/>
    <w:link w:val="Footer"/>
    <w:uiPriority w:val="99"/>
    <w:locked/>
    <w:rsid w:val="00C11262"/>
    <w:rPr>
      <w:rFonts w:ascii="HebarU" w:hAnsi="HebarU" w:cs="Times New Roman"/>
      <w:sz w:val="20"/>
      <w:szCs w:val="20"/>
    </w:rPr>
  </w:style>
  <w:style w:type="paragraph" w:styleId="BodyText">
    <w:name w:val="Body Text"/>
    <w:basedOn w:val="Normal"/>
    <w:link w:val="BodyTextChar"/>
    <w:rsid w:val="00C11262"/>
    <w:pPr>
      <w:spacing w:after="120"/>
    </w:pPr>
    <w:rPr>
      <w:rFonts w:eastAsia="Calibri"/>
      <w:lang/>
    </w:rPr>
  </w:style>
  <w:style w:type="character" w:customStyle="1" w:styleId="BodyTextChar">
    <w:name w:val="Body Text Char"/>
    <w:link w:val="BodyText"/>
    <w:locked/>
    <w:rsid w:val="00C11262"/>
    <w:rPr>
      <w:rFonts w:ascii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uiPriority w:val="99"/>
    <w:qFormat/>
    <w:rsid w:val="00C11262"/>
    <w:pPr>
      <w:spacing w:after="60"/>
      <w:jc w:val="center"/>
      <w:outlineLvl w:val="1"/>
    </w:pPr>
    <w:rPr>
      <w:rFonts w:ascii="Arial" w:eastAsia="Calibri" w:hAnsi="Arial"/>
      <w:lang/>
    </w:rPr>
  </w:style>
  <w:style w:type="character" w:customStyle="1" w:styleId="SubtitleChar">
    <w:name w:val="Subtitle Char"/>
    <w:link w:val="Subtitle"/>
    <w:uiPriority w:val="99"/>
    <w:locked/>
    <w:rsid w:val="00C11262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11262"/>
    <w:rPr>
      <w:rFonts w:ascii="Tahoma" w:eastAsia="Calibri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C11262"/>
    <w:rPr>
      <w:rFonts w:ascii="Tahoma" w:hAnsi="Tahoma" w:cs="Tahoma"/>
      <w:sz w:val="16"/>
      <w:szCs w:val="16"/>
      <w:lang w:val="en-US"/>
    </w:rPr>
  </w:style>
  <w:style w:type="character" w:customStyle="1" w:styleId="Bodytext2">
    <w:name w:val="Body text (2)_"/>
    <w:link w:val="Bodytext20"/>
    <w:uiPriority w:val="99"/>
    <w:locked/>
    <w:rsid w:val="00522CC3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522CC3"/>
    <w:pPr>
      <w:widowControl w:val="0"/>
      <w:shd w:val="clear" w:color="auto" w:fill="FFFFFF"/>
      <w:spacing w:before="240" w:line="274" w:lineRule="exact"/>
      <w:jc w:val="both"/>
    </w:pPr>
    <w:rPr>
      <w:rFonts w:eastAsia="Calibri"/>
      <w:sz w:val="20"/>
      <w:szCs w:val="20"/>
      <w:lang/>
    </w:rPr>
  </w:style>
  <w:style w:type="character" w:customStyle="1" w:styleId="Heading20">
    <w:name w:val="Heading #2_"/>
    <w:link w:val="Heading21"/>
    <w:uiPriority w:val="99"/>
    <w:locked/>
    <w:rsid w:val="00522CC3"/>
    <w:rPr>
      <w:rFonts w:ascii="Times New Roman" w:hAnsi="Times New Roman"/>
      <w:b/>
      <w:shd w:val="clear" w:color="auto" w:fill="FFFFFF"/>
    </w:rPr>
  </w:style>
  <w:style w:type="character" w:customStyle="1" w:styleId="Bodytext2Spacing1pt">
    <w:name w:val="Body text (2) + Spacing 1 pt"/>
    <w:uiPriority w:val="99"/>
    <w:rsid w:val="00522CC3"/>
    <w:rPr>
      <w:rFonts w:ascii="Times New Roman" w:hAnsi="Times New Roman"/>
      <w:color w:val="000000"/>
      <w:spacing w:val="20"/>
      <w:w w:val="100"/>
      <w:position w:val="0"/>
      <w:sz w:val="22"/>
      <w:u w:val="none"/>
      <w:lang w:val="bg-BG" w:eastAsia="bg-BG"/>
    </w:rPr>
  </w:style>
  <w:style w:type="character" w:customStyle="1" w:styleId="Bodytext5NotBold">
    <w:name w:val="Body text (5) + Not Bold"/>
    <w:uiPriority w:val="99"/>
    <w:rsid w:val="00522CC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bg-BG" w:eastAsia="bg-BG"/>
    </w:rPr>
  </w:style>
  <w:style w:type="paragraph" w:customStyle="1" w:styleId="Heading21">
    <w:name w:val="Heading #2"/>
    <w:basedOn w:val="Normal"/>
    <w:link w:val="Heading20"/>
    <w:uiPriority w:val="99"/>
    <w:rsid w:val="00522CC3"/>
    <w:pPr>
      <w:widowControl w:val="0"/>
      <w:shd w:val="clear" w:color="auto" w:fill="FFFFFF"/>
      <w:spacing w:before="240" w:after="240" w:line="274" w:lineRule="exact"/>
      <w:jc w:val="both"/>
      <w:outlineLvl w:val="1"/>
    </w:pPr>
    <w:rPr>
      <w:rFonts w:eastAsia="Calibri"/>
      <w:b/>
      <w:sz w:val="20"/>
      <w:szCs w:val="20"/>
      <w:lang/>
    </w:rPr>
  </w:style>
  <w:style w:type="paragraph" w:styleId="ListParagraph">
    <w:name w:val="List Paragraph"/>
    <w:basedOn w:val="Normal"/>
    <w:link w:val="ListParagraphChar"/>
    <w:uiPriority w:val="34"/>
    <w:qFormat/>
    <w:rsid w:val="00125A94"/>
    <w:pPr>
      <w:ind w:left="720"/>
      <w:contextualSpacing/>
    </w:pPr>
  </w:style>
  <w:style w:type="character" w:styleId="Hyperlink">
    <w:name w:val="Hyperlink"/>
    <w:uiPriority w:val="99"/>
    <w:rsid w:val="00092752"/>
    <w:rPr>
      <w:rFonts w:cs="Times New Roman"/>
      <w:color w:val="0000FF"/>
      <w:u w:val="single"/>
    </w:rPr>
  </w:style>
  <w:style w:type="paragraph" w:styleId="BodyTextIndent3">
    <w:name w:val="Body Text Indent 3"/>
    <w:aliases w:val="Char Char,Char Char Char"/>
    <w:basedOn w:val="Normal"/>
    <w:link w:val="BodyTextIndent3Char"/>
    <w:uiPriority w:val="99"/>
    <w:rsid w:val="006434A8"/>
    <w:pPr>
      <w:spacing w:after="120"/>
      <w:ind w:left="283"/>
    </w:pPr>
    <w:rPr>
      <w:rFonts w:eastAsia="Calibri"/>
      <w:sz w:val="16"/>
      <w:szCs w:val="16"/>
      <w:lang w:eastAsia="bg-BG"/>
    </w:rPr>
  </w:style>
  <w:style w:type="character" w:customStyle="1" w:styleId="BodyTextIndent3Char">
    <w:name w:val="Body Text Indent 3 Char"/>
    <w:aliases w:val="Char Char Char1,Char Char Char Char"/>
    <w:link w:val="BodyTextIndent3"/>
    <w:uiPriority w:val="99"/>
    <w:locked/>
    <w:rsid w:val="006434A8"/>
    <w:rPr>
      <w:rFonts w:ascii="Times New Roman" w:hAnsi="Times New Roman" w:cs="Times New Roman"/>
      <w:sz w:val="16"/>
      <w:szCs w:val="16"/>
      <w:lang w:val="en-US"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025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5025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25025C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character" w:styleId="Strong">
    <w:name w:val="Strong"/>
    <w:qFormat/>
    <w:locked/>
    <w:rsid w:val="0025025C"/>
    <w:rPr>
      <w:b/>
      <w:bCs/>
    </w:rPr>
  </w:style>
  <w:style w:type="paragraph" w:styleId="FootnoteText">
    <w:name w:val="footnote text"/>
    <w:basedOn w:val="Normal"/>
    <w:link w:val="FootnoteTextChar"/>
    <w:rsid w:val="0025025C"/>
    <w:rPr>
      <w:sz w:val="20"/>
      <w:szCs w:val="20"/>
    </w:rPr>
  </w:style>
  <w:style w:type="character" w:customStyle="1" w:styleId="FootnoteTextChar">
    <w:name w:val="Footnote Text Char"/>
    <w:link w:val="FootnoteText"/>
    <w:rsid w:val="0025025C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FootnoteReference">
    <w:name w:val="footnote reference"/>
    <w:rsid w:val="0025025C"/>
    <w:rPr>
      <w:vertAlign w:val="superscript"/>
    </w:rPr>
  </w:style>
  <w:style w:type="paragraph" w:styleId="NoSpacing">
    <w:name w:val="No Spacing"/>
    <w:qFormat/>
    <w:rsid w:val="0025025C"/>
    <w:rPr>
      <w:rFonts w:ascii="Times New Roman" w:eastAsia="Times New Roman" w:hAnsi="Times New Roman"/>
      <w:b/>
      <w:sz w:val="24"/>
      <w:szCs w:val="24"/>
    </w:rPr>
  </w:style>
  <w:style w:type="paragraph" w:styleId="Title">
    <w:name w:val="Title"/>
    <w:basedOn w:val="Normal"/>
    <w:link w:val="TitleChar"/>
    <w:qFormat/>
    <w:locked/>
    <w:rsid w:val="0025025C"/>
    <w:pPr>
      <w:jc w:val="center"/>
    </w:pPr>
    <w:rPr>
      <w:b/>
      <w:bCs/>
      <w:lang/>
    </w:rPr>
  </w:style>
  <w:style w:type="character" w:customStyle="1" w:styleId="TitleChar">
    <w:name w:val="Title Char"/>
    <w:link w:val="Title"/>
    <w:rsid w:val="0025025C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8F24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8F2418"/>
    <w:rPr>
      <w:rFonts w:ascii="Courier New" w:hAnsi="Courier New"/>
      <w:sz w:val="20"/>
      <w:szCs w:val="20"/>
      <w:lang/>
    </w:rPr>
  </w:style>
  <w:style w:type="character" w:customStyle="1" w:styleId="PlainTextChar">
    <w:name w:val="Plain Text Char"/>
    <w:link w:val="PlainText"/>
    <w:rsid w:val="008F2418"/>
    <w:rPr>
      <w:rFonts w:ascii="Courier New" w:eastAsia="Times New Roman" w:hAnsi="Courier New"/>
    </w:rPr>
  </w:style>
  <w:style w:type="character" w:customStyle="1" w:styleId="a">
    <w:name w:val="Основной текст_"/>
    <w:link w:val="a0"/>
    <w:rsid w:val="0051187E"/>
    <w:rPr>
      <w:rFonts w:ascii="Verdana" w:eastAsia="Verdana" w:hAnsi="Verdana" w:cs="Verdana"/>
      <w:sz w:val="16"/>
      <w:szCs w:val="16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51187E"/>
    <w:pPr>
      <w:widowControl w:val="0"/>
      <w:shd w:val="clear" w:color="auto" w:fill="FFFFFF"/>
      <w:spacing w:before="60" w:line="0" w:lineRule="atLeast"/>
      <w:ind w:hanging="360"/>
    </w:pPr>
    <w:rPr>
      <w:rFonts w:ascii="Verdana" w:eastAsia="Verdana" w:hAnsi="Verdana"/>
      <w:sz w:val="16"/>
      <w:szCs w:val="16"/>
      <w:lang/>
    </w:rPr>
  </w:style>
  <w:style w:type="character" w:customStyle="1" w:styleId="ListParagraphChar">
    <w:name w:val="List Paragraph Char"/>
    <w:link w:val="ListParagraph"/>
    <w:uiPriority w:val="34"/>
    <w:locked/>
    <w:rsid w:val="0051187E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tar-bg.com/products/types-isolation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ecr-idirector@gli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19583A-41F2-449F-B12B-8BF53EF9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1841</TotalTime>
  <Pages>17</Pages>
  <Words>5102</Words>
  <Characters>29084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P_Dimov</dc:creator>
  <cp:keywords/>
  <dc:description/>
  <cp:lastModifiedBy>P_Dimov</cp:lastModifiedBy>
  <cp:revision>155</cp:revision>
  <cp:lastPrinted>2017-07-19T08:38:00Z</cp:lastPrinted>
  <dcterms:created xsi:type="dcterms:W3CDTF">2016-12-08T08:32:00Z</dcterms:created>
  <dcterms:modified xsi:type="dcterms:W3CDTF">2017-07-19T10:32:00Z</dcterms:modified>
</cp:coreProperties>
</file>